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74" w:rsidRPr="00FF2D74" w:rsidRDefault="00FF2D74" w:rsidP="00FF2D7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F2D7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Türkçe Olmalı</w:t>
      </w:r>
    </w:p>
    <w:p w:rsidR="00FF2D74" w:rsidRPr="00FF2D74" w:rsidRDefault="00FF2D74" w:rsidP="00FF2D74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FF2D74">
        <w:rPr>
          <w:rFonts w:ascii="Arial" w:eastAsia="Times New Roman" w:hAnsi="Arial" w:cs="Arial"/>
          <w:color w:val="000000"/>
          <w:sz w:val="26"/>
          <w:szCs w:val="26"/>
        </w:rPr>
        <w:t>Anne konuşurken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Dil, Türkçe olmalı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Sarılıp okşarken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El, Türkçe olmalı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Damarında ki kan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Patlayan her volkan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Derelerden akan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Sel, Türkçe olmalı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Sırtımda ki aba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Odamda ki soba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Kazma, kürek, yaba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Bel, Türkçe olmalı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Kiliminde desen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Heyben, torban, kesen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Ilgıt, ılgıt esen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Yel, Türkçe olmalı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Anamın sandığı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Çeyizlik yaptığı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Ozan'ın çaldığı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Tel, Türkçe olmalı.</w:t>
      </w:r>
      <w:proofErr w:type="gramEnd"/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Tekneler de hamur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Mangallar da kömür;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Toz, toprak, kar, çamur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Kül, Türkçe olmalı.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Sandal, kayık, dümen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Otlak, çayır, çimen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Buğday, başak, çemen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Gül, Türkçe olmalı.</w:t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FF2D74">
        <w:rPr>
          <w:rFonts w:ascii="Arial" w:eastAsia="Times New Roman" w:hAnsi="Arial" w:cs="Arial"/>
          <w:color w:val="000000"/>
          <w:sz w:val="26"/>
          <w:szCs w:val="26"/>
        </w:rPr>
        <w:br/>
        <w:t>HALİL MANUŞ</w:t>
      </w:r>
    </w:p>
    <w:p w:rsidR="00381D71" w:rsidRDefault="00381D71"/>
    <w:sectPr w:rsidR="0038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F2D74"/>
    <w:rsid w:val="00381D71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F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F2D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2023-05-01T15:49:00Z</dcterms:created>
  <dcterms:modified xsi:type="dcterms:W3CDTF">2023-05-01T15:50:00Z</dcterms:modified>
</cp:coreProperties>
</file>