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9F8" w:rsidRPr="00EB29F8" w:rsidRDefault="00EB29F8" w:rsidP="00EB29F8">
      <w:pPr>
        <w:spacing w:before="120" w:after="120" w:line="240" w:lineRule="auto"/>
        <w:outlineLvl w:val="1"/>
        <w:rPr>
          <w:rFonts w:ascii="Arial" w:eastAsia="Times New Roman" w:hAnsi="Arial" w:cs="Arial"/>
          <w:b/>
          <w:bCs/>
          <w:color w:val="B8451D"/>
          <w:sz w:val="31"/>
          <w:szCs w:val="31"/>
          <w:lang w:eastAsia="tr-TR"/>
        </w:rPr>
      </w:pPr>
      <w:r w:rsidRPr="00EB29F8">
        <w:rPr>
          <w:rFonts w:ascii="Arial" w:eastAsia="Times New Roman" w:hAnsi="Arial" w:cs="Arial"/>
          <w:b/>
          <w:bCs/>
          <w:color w:val="B8451D"/>
          <w:sz w:val="31"/>
          <w:szCs w:val="31"/>
          <w:lang w:eastAsia="tr-TR"/>
        </w:rPr>
        <w:t>Sağlığın Tanımı ve Sağlığa Etki Eden Bünyesel Etmenler (Sağlık Bilgisi)</w:t>
      </w:r>
    </w:p>
    <w:p w:rsidR="00EB29F8" w:rsidRPr="00EB29F8" w:rsidRDefault="00EB29F8" w:rsidP="00EB29F8">
      <w:pPr>
        <w:spacing w:before="45" w:after="45" w:line="240" w:lineRule="auto"/>
        <w:rPr>
          <w:rFonts w:ascii="Arial" w:eastAsia="Times New Roman" w:hAnsi="Arial" w:cs="Arial"/>
          <w:color w:val="000000"/>
          <w:sz w:val="29"/>
          <w:szCs w:val="29"/>
          <w:lang w:eastAsia="tr-TR"/>
        </w:rPr>
      </w:pPr>
      <w:r w:rsidRPr="00EB29F8">
        <w:rPr>
          <w:rFonts w:ascii="Arial" w:eastAsia="Times New Roman" w:hAnsi="Arial" w:cs="Arial"/>
          <w:b/>
          <w:bCs/>
          <w:color w:val="FF0000"/>
          <w:sz w:val="24"/>
          <w:szCs w:val="24"/>
          <w:lang w:eastAsia="tr-TR"/>
        </w:rPr>
        <w:t>SAĞLIĞIN TANIMI</w:t>
      </w:r>
    </w:p>
    <w:p w:rsidR="00EB29F8" w:rsidRPr="00EB29F8" w:rsidRDefault="00EB29F8" w:rsidP="00EB29F8">
      <w:pPr>
        <w:spacing w:before="45" w:after="45" w:line="240" w:lineRule="auto"/>
        <w:rPr>
          <w:rFonts w:ascii="Arial" w:eastAsia="Times New Roman" w:hAnsi="Arial" w:cs="Arial"/>
          <w:color w:val="000000"/>
          <w:sz w:val="29"/>
          <w:szCs w:val="29"/>
          <w:lang w:eastAsia="tr-TR"/>
        </w:rPr>
      </w:pPr>
      <w:r w:rsidRPr="00EB29F8">
        <w:rPr>
          <w:rFonts w:ascii="Arial" w:eastAsia="Times New Roman" w:hAnsi="Arial" w:cs="Arial"/>
          <w:color w:val="000000"/>
          <w:sz w:val="24"/>
          <w:szCs w:val="24"/>
          <w:lang w:eastAsia="tr-TR"/>
        </w:rPr>
        <w:t>Dünya Sağlık Örgütü [</w:t>
      </w:r>
      <w:r w:rsidRPr="00EB29F8">
        <w:rPr>
          <w:rFonts w:ascii="Arial" w:eastAsia="Times New Roman" w:hAnsi="Arial" w:cs="Arial"/>
          <w:b/>
          <w:bCs/>
          <w:color w:val="000000"/>
          <w:sz w:val="24"/>
          <w:szCs w:val="24"/>
          <w:lang w:eastAsia="tr-TR"/>
        </w:rPr>
        <w:t>WHO,</w:t>
      </w:r>
      <w:r w:rsidRPr="00EB29F8">
        <w:rPr>
          <w:rFonts w:ascii="Arial" w:eastAsia="Times New Roman" w:hAnsi="Arial" w:cs="Arial"/>
          <w:color w:val="000000"/>
          <w:sz w:val="24"/>
          <w:szCs w:val="24"/>
          <w:lang w:eastAsia="tr-TR"/>
        </w:rPr>
        <w:t xml:space="preserve"> World </w:t>
      </w:r>
      <w:proofErr w:type="spellStart"/>
      <w:r w:rsidRPr="00EB29F8">
        <w:rPr>
          <w:rFonts w:ascii="Arial" w:eastAsia="Times New Roman" w:hAnsi="Arial" w:cs="Arial"/>
          <w:color w:val="000000"/>
          <w:sz w:val="24"/>
          <w:szCs w:val="24"/>
          <w:lang w:eastAsia="tr-TR"/>
        </w:rPr>
        <w:t>Health</w:t>
      </w:r>
      <w:proofErr w:type="spellEnd"/>
      <w:r w:rsidRPr="00EB29F8">
        <w:rPr>
          <w:rFonts w:ascii="Arial" w:eastAsia="Times New Roman" w:hAnsi="Arial" w:cs="Arial"/>
          <w:color w:val="000000"/>
          <w:sz w:val="24"/>
          <w:szCs w:val="24"/>
          <w:lang w:eastAsia="tr-TR"/>
        </w:rPr>
        <w:t xml:space="preserve"> </w:t>
      </w:r>
      <w:proofErr w:type="spellStart"/>
      <w:proofErr w:type="gramStart"/>
      <w:r w:rsidRPr="00EB29F8">
        <w:rPr>
          <w:rFonts w:ascii="Arial" w:eastAsia="Times New Roman" w:hAnsi="Arial" w:cs="Arial"/>
          <w:color w:val="000000"/>
          <w:sz w:val="24"/>
          <w:szCs w:val="24"/>
          <w:lang w:eastAsia="tr-TR"/>
        </w:rPr>
        <w:t>Organization,Sağlık</w:t>
      </w:r>
      <w:proofErr w:type="spellEnd"/>
      <w:proofErr w:type="gramEnd"/>
      <w:r w:rsidRPr="00EB29F8">
        <w:rPr>
          <w:rFonts w:ascii="Arial" w:eastAsia="Times New Roman" w:hAnsi="Arial" w:cs="Arial"/>
          <w:color w:val="000000"/>
          <w:sz w:val="24"/>
          <w:szCs w:val="24"/>
          <w:lang w:eastAsia="tr-TR"/>
        </w:rPr>
        <w:t xml:space="preserve"> sadece hasta veya sakat olmamak değil; bedenen, ruhen ve sosyal yönlerden tam bir iyilik hâlinde bulunma şeklinde tanımlamıştır.</w:t>
      </w:r>
    </w:p>
    <w:p w:rsidR="00EB29F8" w:rsidRPr="00EB29F8" w:rsidRDefault="00EB29F8" w:rsidP="00EB29F8">
      <w:pPr>
        <w:spacing w:before="45" w:after="45" w:line="240" w:lineRule="auto"/>
        <w:rPr>
          <w:rFonts w:ascii="Arial" w:eastAsia="Times New Roman" w:hAnsi="Arial" w:cs="Arial"/>
          <w:color w:val="000000"/>
          <w:sz w:val="29"/>
          <w:szCs w:val="29"/>
          <w:lang w:eastAsia="tr-TR"/>
        </w:rPr>
      </w:pPr>
      <w:r w:rsidRPr="00EB29F8">
        <w:rPr>
          <w:rFonts w:ascii="Arial" w:eastAsia="Times New Roman" w:hAnsi="Arial" w:cs="Arial"/>
          <w:color w:val="000000"/>
          <w:sz w:val="29"/>
          <w:szCs w:val="29"/>
          <w:lang w:eastAsia="tr-TR"/>
        </w:rPr>
        <w:t> </w:t>
      </w:r>
    </w:p>
    <w:p w:rsidR="00EB29F8" w:rsidRPr="00EB29F8" w:rsidRDefault="00EB29F8" w:rsidP="00EB29F8">
      <w:pPr>
        <w:spacing w:before="45" w:after="45" w:line="240" w:lineRule="auto"/>
        <w:rPr>
          <w:rFonts w:ascii="Arial" w:eastAsia="Times New Roman" w:hAnsi="Arial" w:cs="Arial"/>
          <w:color w:val="000000"/>
          <w:sz w:val="29"/>
          <w:szCs w:val="29"/>
          <w:lang w:eastAsia="tr-TR"/>
        </w:rPr>
      </w:pPr>
      <w:r w:rsidRPr="00EB29F8">
        <w:rPr>
          <w:rFonts w:ascii="Arial" w:eastAsia="Times New Roman" w:hAnsi="Arial" w:cs="Arial"/>
          <w:b/>
          <w:bCs/>
          <w:color w:val="FF0000"/>
          <w:sz w:val="24"/>
          <w:szCs w:val="24"/>
          <w:lang w:eastAsia="tr-TR"/>
        </w:rPr>
        <w:t>SAĞLIĞA ETKİ EDEN ETMENLER VE SAĞLIĞIN ÖLÇÜLEBİLİRLİĞİ</w:t>
      </w:r>
    </w:p>
    <w:p w:rsidR="00EB29F8" w:rsidRPr="00EB29F8" w:rsidRDefault="00EB29F8" w:rsidP="00EB29F8">
      <w:pPr>
        <w:spacing w:before="45" w:after="45" w:line="240" w:lineRule="auto"/>
        <w:rPr>
          <w:rFonts w:ascii="Arial" w:eastAsia="Times New Roman" w:hAnsi="Arial" w:cs="Arial"/>
          <w:color w:val="000000"/>
          <w:sz w:val="29"/>
          <w:szCs w:val="29"/>
          <w:lang w:eastAsia="tr-TR"/>
        </w:rPr>
      </w:pPr>
      <w:r w:rsidRPr="00EB29F8">
        <w:rPr>
          <w:rFonts w:ascii="Arial" w:eastAsia="Times New Roman" w:hAnsi="Arial" w:cs="Arial"/>
          <w:color w:val="000000"/>
          <w:sz w:val="24"/>
          <w:szCs w:val="24"/>
          <w:lang w:eastAsia="tr-TR"/>
        </w:rPr>
        <w:t>Bir ülkede sağlığı etkileyen etmenler ve sağlık düzeyini gösteren değişik ölçütler vardır. Bunlar, sağlık olaylarının objektif ve sayısal olarak tespit edilmesini sağlar.</w:t>
      </w:r>
    </w:p>
    <w:p w:rsidR="00EB29F8" w:rsidRPr="00EB29F8" w:rsidRDefault="00EB29F8" w:rsidP="00EB29F8">
      <w:pPr>
        <w:spacing w:before="45" w:after="45" w:line="240" w:lineRule="auto"/>
        <w:rPr>
          <w:rFonts w:ascii="Arial" w:eastAsia="Times New Roman" w:hAnsi="Arial" w:cs="Arial"/>
          <w:color w:val="000000"/>
          <w:sz w:val="29"/>
          <w:szCs w:val="29"/>
          <w:lang w:eastAsia="tr-TR"/>
        </w:rPr>
      </w:pPr>
      <w:r w:rsidRPr="00EB29F8">
        <w:rPr>
          <w:rFonts w:ascii="Arial" w:eastAsia="Times New Roman" w:hAnsi="Arial" w:cs="Arial"/>
          <w:color w:val="000000"/>
          <w:sz w:val="29"/>
          <w:szCs w:val="29"/>
          <w:lang w:eastAsia="tr-TR"/>
        </w:rPr>
        <w:t> </w:t>
      </w:r>
    </w:p>
    <w:p w:rsidR="00EB29F8" w:rsidRPr="00EB29F8" w:rsidRDefault="00EB29F8" w:rsidP="00EB29F8">
      <w:pPr>
        <w:spacing w:before="45" w:after="45" w:line="240" w:lineRule="auto"/>
        <w:rPr>
          <w:rFonts w:ascii="Arial" w:eastAsia="Times New Roman" w:hAnsi="Arial" w:cs="Arial"/>
          <w:color w:val="000000"/>
          <w:sz w:val="29"/>
          <w:szCs w:val="29"/>
          <w:lang w:eastAsia="tr-TR"/>
        </w:rPr>
      </w:pPr>
      <w:r w:rsidRPr="00EB29F8">
        <w:rPr>
          <w:rFonts w:ascii="Arial" w:eastAsia="Times New Roman" w:hAnsi="Arial" w:cs="Arial"/>
          <w:b/>
          <w:bCs/>
          <w:color w:val="8B4513"/>
          <w:sz w:val="24"/>
          <w:szCs w:val="24"/>
          <w:lang w:eastAsia="tr-TR"/>
        </w:rPr>
        <w:t>A. SAĞLIK ÖLÇÜLEBİLİR BİR KAVRAMDIR</w:t>
      </w:r>
    </w:p>
    <w:p w:rsidR="00EB29F8" w:rsidRPr="00EB29F8" w:rsidRDefault="00EB29F8" w:rsidP="00EB29F8">
      <w:pPr>
        <w:spacing w:before="45" w:after="45" w:line="240" w:lineRule="auto"/>
        <w:rPr>
          <w:rFonts w:ascii="Arial" w:eastAsia="Times New Roman" w:hAnsi="Arial" w:cs="Arial"/>
          <w:color w:val="000000"/>
          <w:sz w:val="29"/>
          <w:szCs w:val="29"/>
          <w:lang w:eastAsia="tr-TR"/>
        </w:rPr>
      </w:pPr>
      <w:r w:rsidRPr="00EB29F8">
        <w:rPr>
          <w:rFonts w:ascii="Arial" w:eastAsia="Times New Roman" w:hAnsi="Arial" w:cs="Arial"/>
          <w:color w:val="000000"/>
          <w:sz w:val="24"/>
          <w:szCs w:val="24"/>
          <w:lang w:eastAsia="tr-TR"/>
        </w:rPr>
        <w:t>Sağlık hizmetlerinin değerlendirilebilmesi sağlık sorunlarının sayısal olarak tespiti ile mümkündür. Ancak bu yolla sağlık sorunlarının çözümüne yönelik planlar yapılabilir. Sağlıkla ilgili problemlerin tespit edilmesi, çözümlerinin planlanması ve verilen sağlık hizmetlerinin değerlendirilebilmesi için gerekli sayısal değerlere </w:t>
      </w:r>
      <w:r w:rsidRPr="00EB29F8">
        <w:rPr>
          <w:rFonts w:ascii="Arial" w:eastAsia="Times New Roman" w:hAnsi="Arial" w:cs="Arial"/>
          <w:b/>
          <w:bCs/>
          <w:color w:val="000000"/>
          <w:sz w:val="24"/>
          <w:szCs w:val="24"/>
          <w:u w:val="single"/>
          <w:lang w:eastAsia="tr-TR"/>
        </w:rPr>
        <w:t>sağlık ölçütleri</w:t>
      </w:r>
      <w:r w:rsidRPr="00EB29F8">
        <w:rPr>
          <w:rFonts w:ascii="Arial" w:eastAsia="Times New Roman" w:hAnsi="Arial" w:cs="Arial"/>
          <w:color w:val="000000"/>
          <w:sz w:val="24"/>
          <w:szCs w:val="24"/>
          <w:lang w:eastAsia="tr-TR"/>
        </w:rPr>
        <w:t> denir. Sağlık ölçütleri, düzenli tutulan sağlık kayıtları yardımıyla elde edilir.</w:t>
      </w:r>
    </w:p>
    <w:p w:rsidR="00EB29F8" w:rsidRPr="00EB29F8" w:rsidRDefault="00EB29F8" w:rsidP="00EB29F8">
      <w:pPr>
        <w:spacing w:before="45" w:after="45" w:line="240" w:lineRule="auto"/>
        <w:rPr>
          <w:rFonts w:ascii="Arial" w:eastAsia="Times New Roman" w:hAnsi="Arial" w:cs="Arial"/>
          <w:color w:val="000000"/>
          <w:sz w:val="29"/>
          <w:szCs w:val="29"/>
          <w:lang w:eastAsia="tr-TR"/>
        </w:rPr>
      </w:pPr>
      <w:r w:rsidRPr="00EB29F8">
        <w:rPr>
          <w:rFonts w:ascii="Arial" w:eastAsia="Times New Roman" w:hAnsi="Arial" w:cs="Arial"/>
          <w:color w:val="000000"/>
          <w:sz w:val="29"/>
          <w:szCs w:val="29"/>
          <w:lang w:eastAsia="tr-TR"/>
        </w:rPr>
        <w:t> </w:t>
      </w:r>
    </w:p>
    <w:p w:rsidR="00EB29F8" w:rsidRPr="00EB29F8" w:rsidRDefault="00EB29F8" w:rsidP="00EB29F8">
      <w:pPr>
        <w:spacing w:before="45" w:after="45" w:line="240" w:lineRule="auto"/>
        <w:rPr>
          <w:rFonts w:ascii="Arial" w:eastAsia="Times New Roman" w:hAnsi="Arial" w:cs="Arial"/>
          <w:color w:val="000000"/>
          <w:sz w:val="29"/>
          <w:szCs w:val="29"/>
          <w:lang w:eastAsia="tr-TR"/>
        </w:rPr>
      </w:pPr>
      <w:r w:rsidRPr="00EB29F8">
        <w:rPr>
          <w:rFonts w:ascii="Arial" w:eastAsia="Times New Roman" w:hAnsi="Arial" w:cs="Arial"/>
          <w:color w:val="000000"/>
          <w:sz w:val="24"/>
          <w:szCs w:val="24"/>
          <w:lang w:eastAsia="tr-TR"/>
        </w:rPr>
        <w:t>Bir ülkenin sağlık ölçütleri ölüm, hastalık, doğum, sakatlık gibi olaylardan sağlanan verilerle belirlenir. Başlıca sağlık ölçütleri; </w:t>
      </w:r>
      <w:r w:rsidRPr="00EB29F8">
        <w:rPr>
          <w:rFonts w:ascii="Arial" w:eastAsia="Times New Roman" w:hAnsi="Arial" w:cs="Arial"/>
          <w:b/>
          <w:bCs/>
          <w:color w:val="000000"/>
          <w:sz w:val="24"/>
          <w:szCs w:val="24"/>
          <w:lang w:eastAsia="tr-TR"/>
        </w:rPr>
        <w:t>ana ölüm hızı, kaba doğum hızı, kaba ölüm hızı, bebek ölüm hızı ve nüfus artış oranıdır.</w:t>
      </w:r>
    </w:p>
    <w:p w:rsidR="00EB29F8" w:rsidRPr="00EB29F8" w:rsidRDefault="00EB29F8" w:rsidP="00EB29F8">
      <w:pPr>
        <w:spacing w:before="45" w:after="45" w:line="240" w:lineRule="auto"/>
        <w:rPr>
          <w:rFonts w:ascii="Arial" w:eastAsia="Times New Roman" w:hAnsi="Arial" w:cs="Arial"/>
          <w:color w:val="000000"/>
          <w:sz w:val="29"/>
          <w:szCs w:val="29"/>
          <w:lang w:eastAsia="tr-TR"/>
        </w:rPr>
      </w:pPr>
      <w:r w:rsidRPr="00EB29F8">
        <w:rPr>
          <w:rFonts w:ascii="Arial" w:eastAsia="Times New Roman" w:hAnsi="Arial" w:cs="Arial"/>
          <w:color w:val="000000"/>
          <w:sz w:val="29"/>
          <w:szCs w:val="29"/>
          <w:lang w:eastAsia="tr-TR"/>
        </w:rPr>
        <w:t> </w:t>
      </w:r>
    </w:p>
    <w:p w:rsidR="00EB29F8" w:rsidRPr="00EB29F8" w:rsidRDefault="00EB29F8" w:rsidP="00EB29F8">
      <w:pPr>
        <w:spacing w:before="45" w:after="45" w:line="240" w:lineRule="auto"/>
        <w:rPr>
          <w:rFonts w:ascii="Arial" w:eastAsia="Times New Roman" w:hAnsi="Arial" w:cs="Arial"/>
          <w:color w:val="000000"/>
          <w:sz w:val="29"/>
          <w:szCs w:val="29"/>
          <w:lang w:eastAsia="tr-TR"/>
        </w:rPr>
      </w:pPr>
      <w:r w:rsidRPr="00EB29F8">
        <w:rPr>
          <w:rFonts w:ascii="Arial" w:eastAsia="Times New Roman" w:hAnsi="Arial" w:cs="Arial"/>
          <w:color w:val="000000"/>
          <w:sz w:val="24"/>
          <w:szCs w:val="24"/>
          <w:lang w:eastAsia="tr-TR"/>
        </w:rPr>
        <w:t>Toplumların en önemli zenginliği, sağlıklı ve nitelikli insan gücüdür. Dolayısıyla sağlıkla ilgili harcamalar masraf olarak görülmemelidir. Tam tersine insan gücüne yapılan yatırımdır. Çünkü bu harcamalarla üretici, katılımcı ve nitelikli insan gücü yetiştirmek amaçlanmaktadır.</w:t>
      </w:r>
    </w:p>
    <w:p w:rsidR="00EB29F8" w:rsidRPr="00EB29F8" w:rsidRDefault="00EB29F8" w:rsidP="00EB29F8">
      <w:pPr>
        <w:spacing w:before="45" w:after="45" w:line="240" w:lineRule="auto"/>
        <w:rPr>
          <w:rFonts w:ascii="Arial" w:eastAsia="Times New Roman" w:hAnsi="Arial" w:cs="Arial"/>
          <w:color w:val="000000"/>
          <w:sz w:val="29"/>
          <w:szCs w:val="29"/>
          <w:lang w:eastAsia="tr-TR"/>
        </w:rPr>
      </w:pPr>
      <w:r w:rsidRPr="00EB29F8">
        <w:rPr>
          <w:rFonts w:ascii="Arial" w:eastAsia="Times New Roman" w:hAnsi="Arial" w:cs="Arial"/>
          <w:color w:val="000000"/>
          <w:sz w:val="29"/>
          <w:szCs w:val="29"/>
          <w:lang w:eastAsia="tr-TR"/>
        </w:rPr>
        <w:t> </w:t>
      </w:r>
    </w:p>
    <w:p w:rsidR="00EB29F8" w:rsidRPr="00EB29F8" w:rsidRDefault="00EB29F8" w:rsidP="00EB29F8">
      <w:pPr>
        <w:spacing w:before="45" w:after="45" w:line="240" w:lineRule="auto"/>
        <w:rPr>
          <w:rFonts w:ascii="Arial" w:eastAsia="Times New Roman" w:hAnsi="Arial" w:cs="Arial"/>
          <w:color w:val="000000"/>
          <w:sz w:val="29"/>
          <w:szCs w:val="29"/>
          <w:lang w:eastAsia="tr-TR"/>
        </w:rPr>
      </w:pPr>
      <w:r w:rsidRPr="00EB29F8">
        <w:rPr>
          <w:rFonts w:ascii="Arial" w:eastAsia="Times New Roman" w:hAnsi="Arial" w:cs="Arial"/>
          <w:b/>
          <w:bCs/>
          <w:color w:val="8B4513"/>
          <w:sz w:val="24"/>
          <w:szCs w:val="24"/>
          <w:lang w:eastAsia="tr-TR"/>
        </w:rPr>
        <w:t>B. SAĞLIĞA ETKİ EDEN ETMENLER</w:t>
      </w:r>
    </w:p>
    <w:p w:rsidR="00EB29F8" w:rsidRPr="00EB29F8" w:rsidRDefault="00EB29F8" w:rsidP="00EB29F8">
      <w:pPr>
        <w:spacing w:before="45" w:after="45" w:line="240" w:lineRule="auto"/>
        <w:rPr>
          <w:rFonts w:ascii="Arial" w:eastAsia="Times New Roman" w:hAnsi="Arial" w:cs="Arial"/>
          <w:color w:val="000000"/>
          <w:sz w:val="29"/>
          <w:szCs w:val="29"/>
          <w:lang w:eastAsia="tr-TR"/>
        </w:rPr>
      </w:pPr>
      <w:r w:rsidRPr="00EB29F8">
        <w:rPr>
          <w:rFonts w:ascii="Arial" w:eastAsia="Times New Roman" w:hAnsi="Arial" w:cs="Arial"/>
          <w:color w:val="000000"/>
          <w:sz w:val="24"/>
          <w:szCs w:val="24"/>
          <w:lang w:eastAsia="tr-TR"/>
        </w:rPr>
        <w:t>İnsan sağlığına etki eden etmenler iki grupta incelenebilir. Bunlar bünyesel ve çevresel etmenlerdir.</w:t>
      </w:r>
    </w:p>
    <w:p w:rsidR="00EB29F8" w:rsidRPr="00EB29F8" w:rsidRDefault="00EB29F8" w:rsidP="00EB29F8">
      <w:pPr>
        <w:spacing w:before="45" w:after="45" w:line="240" w:lineRule="auto"/>
        <w:rPr>
          <w:rFonts w:ascii="Arial" w:eastAsia="Times New Roman" w:hAnsi="Arial" w:cs="Arial"/>
          <w:color w:val="000000"/>
          <w:sz w:val="29"/>
          <w:szCs w:val="29"/>
          <w:lang w:eastAsia="tr-TR"/>
        </w:rPr>
      </w:pPr>
      <w:r w:rsidRPr="00EB29F8">
        <w:rPr>
          <w:rFonts w:ascii="Arial" w:eastAsia="Times New Roman" w:hAnsi="Arial" w:cs="Arial"/>
          <w:color w:val="000000"/>
          <w:sz w:val="29"/>
          <w:szCs w:val="29"/>
          <w:lang w:eastAsia="tr-TR"/>
        </w:rPr>
        <w:t> </w:t>
      </w:r>
    </w:p>
    <w:p w:rsidR="00EB29F8" w:rsidRPr="00EB29F8" w:rsidRDefault="00EB29F8" w:rsidP="00EB29F8">
      <w:pPr>
        <w:spacing w:before="45" w:after="45" w:line="240" w:lineRule="auto"/>
        <w:rPr>
          <w:rFonts w:ascii="Arial" w:eastAsia="Times New Roman" w:hAnsi="Arial" w:cs="Arial"/>
          <w:color w:val="000000"/>
          <w:sz w:val="29"/>
          <w:szCs w:val="29"/>
          <w:lang w:eastAsia="tr-TR"/>
        </w:rPr>
      </w:pPr>
      <w:r w:rsidRPr="00EB29F8">
        <w:rPr>
          <w:rFonts w:ascii="Arial" w:eastAsia="Times New Roman" w:hAnsi="Arial" w:cs="Arial"/>
          <w:b/>
          <w:bCs/>
          <w:color w:val="FF0000"/>
          <w:sz w:val="24"/>
          <w:szCs w:val="24"/>
          <w:lang w:eastAsia="tr-TR"/>
        </w:rPr>
        <w:t>BÜNYESEL ETMENLER</w:t>
      </w:r>
    </w:p>
    <w:p w:rsidR="00EB29F8" w:rsidRPr="00EB29F8" w:rsidRDefault="00EB29F8" w:rsidP="00EB29F8">
      <w:pPr>
        <w:spacing w:before="45" w:after="45" w:line="240" w:lineRule="auto"/>
        <w:rPr>
          <w:rFonts w:ascii="Arial" w:eastAsia="Times New Roman" w:hAnsi="Arial" w:cs="Arial"/>
          <w:color w:val="000000"/>
          <w:sz w:val="29"/>
          <w:szCs w:val="29"/>
          <w:lang w:eastAsia="tr-TR"/>
        </w:rPr>
      </w:pPr>
      <w:r w:rsidRPr="00EB29F8">
        <w:rPr>
          <w:rFonts w:ascii="Arial" w:eastAsia="Times New Roman" w:hAnsi="Arial" w:cs="Arial"/>
          <w:color w:val="000000"/>
          <w:sz w:val="24"/>
          <w:szCs w:val="24"/>
          <w:lang w:eastAsia="tr-TR"/>
        </w:rPr>
        <w:t xml:space="preserve">Bireyin vücuduyla ilgili etmenleri kapsar. Bu etmenler metabolizma hastalıklarından, </w:t>
      </w:r>
      <w:proofErr w:type="spellStart"/>
      <w:r w:rsidRPr="00EB29F8">
        <w:rPr>
          <w:rFonts w:ascii="Arial" w:eastAsia="Times New Roman" w:hAnsi="Arial" w:cs="Arial"/>
          <w:color w:val="000000"/>
          <w:sz w:val="24"/>
          <w:szCs w:val="24"/>
          <w:lang w:eastAsia="tr-TR"/>
        </w:rPr>
        <w:t>hormonal</w:t>
      </w:r>
      <w:proofErr w:type="spellEnd"/>
      <w:r w:rsidRPr="00EB29F8">
        <w:rPr>
          <w:rFonts w:ascii="Arial" w:eastAsia="Times New Roman" w:hAnsi="Arial" w:cs="Arial"/>
          <w:color w:val="000000"/>
          <w:sz w:val="24"/>
          <w:szCs w:val="24"/>
          <w:lang w:eastAsia="tr-TR"/>
        </w:rPr>
        <w:t xml:space="preserve"> düzensizliklerden veya genetik bozukluklardan oluşur. Genetik bozukluklar, kalıtım yoluyla geçen hastalıklar veya kromozom bozuklukları şeklinde olabilir. </w:t>
      </w:r>
      <w:proofErr w:type="spellStart"/>
      <w:r w:rsidRPr="00EB29F8">
        <w:rPr>
          <w:rFonts w:ascii="Arial" w:eastAsia="Times New Roman" w:hAnsi="Arial" w:cs="Arial"/>
          <w:color w:val="000000"/>
          <w:sz w:val="24"/>
          <w:szCs w:val="24"/>
          <w:lang w:eastAsia="tr-TR"/>
        </w:rPr>
        <w:t>İktiyozis</w:t>
      </w:r>
      <w:proofErr w:type="spellEnd"/>
      <w:r w:rsidRPr="00EB29F8">
        <w:rPr>
          <w:rFonts w:ascii="Arial" w:eastAsia="Times New Roman" w:hAnsi="Arial" w:cs="Arial"/>
          <w:color w:val="000000"/>
          <w:sz w:val="24"/>
          <w:szCs w:val="24"/>
          <w:lang w:eastAsia="tr-TR"/>
        </w:rPr>
        <w:t xml:space="preserve"> (balık </w:t>
      </w:r>
      <w:proofErr w:type="spellStart"/>
      <w:r w:rsidRPr="00EB29F8">
        <w:rPr>
          <w:rFonts w:ascii="Arial" w:eastAsia="Times New Roman" w:hAnsi="Arial" w:cs="Arial"/>
          <w:color w:val="000000"/>
          <w:sz w:val="24"/>
          <w:szCs w:val="24"/>
          <w:lang w:eastAsia="tr-TR"/>
        </w:rPr>
        <w:t>pulluluğu</w:t>
      </w:r>
      <w:proofErr w:type="spellEnd"/>
      <w:r w:rsidRPr="00EB29F8">
        <w:rPr>
          <w:rFonts w:ascii="Arial" w:eastAsia="Times New Roman" w:hAnsi="Arial" w:cs="Arial"/>
          <w:color w:val="000000"/>
          <w:sz w:val="24"/>
          <w:szCs w:val="24"/>
          <w:lang w:eastAsia="tr-TR"/>
        </w:rPr>
        <w:t xml:space="preserve"> hastalığı) ve renk körlüğü genetik bozukluklara örnek verilebilir. </w:t>
      </w:r>
      <w:proofErr w:type="spellStart"/>
      <w:r w:rsidRPr="00EB29F8">
        <w:rPr>
          <w:rFonts w:ascii="Arial" w:eastAsia="Times New Roman" w:hAnsi="Arial" w:cs="Arial"/>
          <w:color w:val="000000"/>
          <w:sz w:val="24"/>
          <w:szCs w:val="24"/>
          <w:lang w:eastAsia="tr-TR"/>
        </w:rPr>
        <w:t>Hormonal</w:t>
      </w:r>
      <w:proofErr w:type="spellEnd"/>
      <w:r w:rsidRPr="00EB29F8">
        <w:rPr>
          <w:rFonts w:ascii="Arial" w:eastAsia="Times New Roman" w:hAnsi="Arial" w:cs="Arial"/>
          <w:color w:val="000000"/>
          <w:sz w:val="24"/>
          <w:szCs w:val="24"/>
          <w:lang w:eastAsia="tr-TR"/>
        </w:rPr>
        <w:t xml:space="preserve"> düzensizliklere bağlı olan çeşitli hastalıklar vardır. </w:t>
      </w:r>
      <w:r w:rsidRPr="00EB29F8">
        <w:rPr>
          <w:rFonts w:ascii="Arial" w:eastAsia="Times New Roman" w:hAnsi="Arial" w:cs="Arial"/>
          <w:color w:val="000000"/>
          <w:sz w:val="24"/>
          <w:szCs w:val="24"/>
          <w:u w:val="single"/>
          <w:lang w:eastAsia="tr-TR"/>
        </w:rPr>
        <w:t>Örneğin</w:t>
      </w:r>
      <w:r w:rsidRPr="00EB29F8">
        <w:rPr>
          <w:rFonts w:ascii="Arial" w:eastAsia="Times New Roman" w:hAnsi="Arial" w:cs="Arial"/>
          <w:color w:val="000000"/>
          <w:sz w:val="24"/>
          <w:szCs w:val="24"/>
          <w:lang w:eastAsia="tr-TR"/>
        </w:rPr>
        <w:t xml:space="preserve">; </w:t>
      </w:r>
      <w:proofErr w:type="spellStart"/>
      <w:r w:rsidRPr="00EB29F8">
        <w:rPr>
          <w:rFonts w:ascii="Arial" w:eastAsia="Times New Roman" w:hAnsi="Arial" w:cs="Arial"/>
          <w:color w:val="000000"/>
          <w:sz w:val="24"/>
          <w:szCs w:val="24"/>
          <w:lang w:eastAsia="tr-TR"/>
        </w:rPr>
        <w:t>tiroitbezinin</w:t>
      </w:r>
      <w:proofErr w:type="spellEnd"/>
      <w:r w:rsidRPr="00EB29F8">
        <w:rPr>
          <w:rFonts w:ascii="Arial" w:eastAsia="Times New Roman" w:hAnsi="Arial" w:cs="Arial"/>
          <w:color w:val="000000"/>
          <w:sz w:val="24"/>
          <w:szCs w:val="24"/>
          <w:lang w:eastAsia="tr-TR"/>
        </w:rPr>
        <w:t xml:space="preserve"> düzensiz çalışmasına bağlı olarak guatr, pankreasın düzensizliğine bağlı olarak da şeker hastalığı oluşur. Protein fazlalığından kaynaklanan gut hastalığında olduğu gibi vücut metabolizmasının bozulmasına bağlı hastalıklar da görülebilir.</w:t>
      </w:r>
    </w:p>
    <w:p w:rsidR="00FB48D1" w:rsidRDefault="00FB48D1">
      <w:bookmarkStart w:id="0" w:name="_GoBack"/>
      <w:bookmarkEnd w:id="0"/>
    </w:p>
    <w:sectPr w:rsidR="00FB48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B9A"/>
    <w:rsid w:val="00977B9A"/>
    <w:rsid w:val="00EB29F8"/>
    <w:rsid w:val="00FB48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6BE234-4667-451C-AF7A-E2AB270AD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EB29F8"/>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B29F8"/>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EB29F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B29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52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1958</Characters>
  <Application>Microsoft Office Word</Application>
  <DocSecurity>0</DocSecurity>
  <Lines>16</Lines>
  <Paragraphs>4</Paragraphs>
  <ScaleCrop>false</ScaleCrop>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2023-05-02T18:16:00Z</dcterms:created>
  <dcterms:modified xsi:type="dcterms:W3CDTF">2023-05-02T18:16:00Z</dcterms:modified>
</cp:coreProperties>
</file>