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8D" w:rsidRPr="00D9508D" w:rsidRDefault="00D9508D" w:rsidP="00D9508D">
      <w:pPr>
        <w:spacing w:before="120" w:after="120" w:line="240" w:lineRule="auto"/>
        <w:outlineLvl w:val="1"/>
        <w:rPr>
          <w:rFonts w:ascii="Arial" w:eastAsia="Times New Roman" w:hAnsi="Arial" w:cs="Arial"/>
          <w:b/>
          <w:bCs/>
          <w:color w:val="B8451D"/>
          <w:sz w:val="31"/>
          <w:szCs w:val="31"/>
          <w:lang w:eastAsia="tr-TR"/>
        </w:rPr>
      </w:pPr>
      <w:r w:rsidRPr="00D9508D">
        <w:rPr>
          <w:rFonts w:ascii="Arial" w:eastAsia="Times New Roman" w:hAnsi="Arial" w:cs="Arial"/>
          <w:b/>
          <w:bCs/>
          <w:color w:val="B8451D"/>
          <w:sz w:val="31"/>
          <w:szCs w:val="31"/>
          <w:lang w:eastAsia="tr-TR"/>
        </w:rPr>
        <w:t>Kütlenin Korunumu Kanunu</w:t>
      </w:r>
    </w:p>
    <w:p w:rsidR="00D9508D" w:rsidRPr="00D9508D" w:rsidRDefault="00D9508D" w:rsidP="00D9508D">
      <w:pPr>
        <w:spacing w:after="0" w:line="240" w:lineRule="auto"/>
        <w:rPr>
          <w:rFonts w:ascii="Times New Roman" w:eastAsia="Times New Roman" w:hAnsi="Times New Roman" w:cs="Times New Roman"/>
          <w:sz w:val="24"/>
          <w:szCs w:val="24"/>
          <w:lang w:eastAsia="tr-TR"/>
        </w:rPr>
      </w:pPr>
      <w:r w:rsidRPr="00D9508D">
        <w:rPr>
          <w:rFonts w:ascii="Times New Roman" w:eastAsia="Times New Roman" w:hAnsi="Times New Roman" w:cs="Times New Roman"/>
          <w:noProof/>
          <w:sz w:val="24"/>
          <w:szCs w:val="24"/>
          <w:lang w:eastAsia="tr-TR"/>
        </w:rPr>
        <w:drawing>
          <wp:inline distT="0" distB="0" distL="0" distR="0">
            <wp:extent cx="3048000" cy="5238750"/>
            <wp:effectExtent l="0" t="0" r="0" b="0"/>
            <wp:docPr id="1" name="Resim 1" descr="Kütlenin Korunumu Kanu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tlenin Korunumu Kanu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5238750"/>
                    </a:xfrm>
                    <a:prstGeom prst="rect">
                      <a:avLst/>
                    </a:prstGeom>
                    <a:noFill/>
                    <a:ln>
                      <a:noFill/>
                    </a:ln>
                  </pic:spPr>
                </pic:pic>
              </a:graphicData>
            </a:graphic>
          </wp:inline>
        </w:drawing>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Maddenin yapısını ve özelliklerini inceleyen bilim dalına </w:t>
      </w:r>
      <w:r w:rsidRPr="00D9508D">
        <w:rPr>
          <w:rFonts w:ascii="Arial" w:eastAsia="Times New Roman" w:hAnsi="Arial" w:cs="Arial"/>
          <w:b/>
          <w:bCs/>
          <w:color w:val="000000"/>
          <w:sz w:val="24"/>
          <w:szCs w:val="24"/>
          <w:lang w:eastAsia="tr-TR"/>
        </w:rPr>
        <w:t>kimya</w:t>
      </w:r>
      <w:r w:rsidRPr="00D9508D">
        <w:rPr>
          <w:rFonts w:ascii="Arial" w:eastAsia="Times New Roman" w:hAnsi="Arial" w:cs="Arial"/>
          <w:color w:val="000000"/>
          <w:sz w:val="24"/>
          <w:szCs w:val="24"/>
          <w:lang w:eastAsia="tr-TR"/>
        </w:rPr>
        <w:t> denir.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9"/>
          <w:szCs w:val="29"/>
          <w:lang w:eastAsia="tr-TR"/>
        </w:rPr>
        <w:t> </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Lavoisier kendinden önceki kimyacılardan farklı olarak, kimyasal olayları gözlemlemekle kalmamış deneylerde nicel verilere oturtmaya çalışmıştır.</w:t>
      </w:r>
      <w:r w:rsidRPr="00D9508D">
        <w:rPr>
          <w:rFonts w:ascii="Arial" w:eastAsia="Times New Roman" w:hAnsi="Arial" w:cs="Arial"/>
          <w:color w:val="000000"/>
          <w:sz w:val="24"/>
          <w:szCs w:val="24"/>
          <w:lang w:eastAsia="tr-TR"/>
        </w:rPr>
        <w:br/>
        <w:t>Bir deneyinde miktarı belli olan kalay (Sn) parçasını  içinde bir miktar hava bulunan bir fanusa  koyarak tarttı. Daha sonra fanusu içindekilerle birlikte ısıttı  ve ısınan kalayın beyaz bir toz haline (SnO) dönüştüğünü gözlemledi. Oluşan beyaz tozu ve fanusu tekrar </w:t>
      </w:r>
      <w:r w:rsidRPr="00D9508D">
        <w:rPr>
          <w:rFonts w:ascii="Arial" w:eastAsia="Times New Roman" w:hAnsi="Arial" w:cs="Arial"/>
          <w:color w:val="000000"/>
          <w:sz w:val="24"/>
          <w:szCs w:val="24"/>
          <w:lang w:eastAsia="tr-TR"/>
        </w:rPr>
        <w:br/>
        <w:t>tarttığında başlangıçta belirlediği kütle ile eşit olduğunu belirledi.</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Daha sonra benzer deneylerle aynı sonuca ulaştı. Oluşan beyaz tozu (kalay oksit ) benzer yolla ısıttığında ise başlangıçta fanusa koyduğu kalayın kütlesine eşit kütlede kalay elde ettiğini gözlemledi ve kendisini unutulmaz yapan  şu sonuca vardı: </w:t>
      </w:r>
      <w:r w:rsidRPr="00D9508D">
        <w:rPr>
          <w:rFonts w:ascii="Arial" w:eastAsia="Times New Roman" w:hAnsi="Arial" w:cs="Arial"/>
          <w:b/>
          <w:bCs/>
          <w:color w:val="B22222"/>
          <w:sz w:val="24"/>
          <w:szCs w:val="24"/>
          <w:lang w:eastAsia="tr-TR"/>
        </w:rPr>
        <w:t>"Madde yoktan var edilemediği gibi, vardan da yok edilemez. Sadece birinden ötekine dönüşebilir"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Bu ifade "</w:t>
      </w:r>
      <w:r w:rsidRPr="00D9508D">
        <w:rPr>
          <w:rFonts w:ascii="Arial" w:eastAsia="Times New Roman" w:hAnsi="Arial" w:cs="Arial"/>
          <w:b/>
          <w:bCs/>
          <w:color w:val="000000"/>
          <w:sz w:val="24"/>
          <w:szCs w:val="24"/>
          <w:lang w:eastAsia="tr-TR"/>
        </w:rPr>
        <w:t>Kütlenin Korunumu Yasası</w:t>
      </w:r>
      <w:r w:rsidRPr="00D9508D">
        <w:rPr>
          <w:rFonts w:ascii="Arial" w:eastAsia="Times New Roman" w:hAnsi="Arial" w:cs="Arial"/>
          <w:color w:val="000000"/>
          <w:sz w:val="24"/>
          <w:szCs w:val="24"/>
          <w:lang w:eastAsia="tr-TR"/>
        </w:rPr>
        <w:t>" diye bilinir.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Bugünkü ifadesi ile;</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lastRenderedPageBreak/>
        <w:t>   </w:t>
      </w:r>
      <w:r w:rsidRPr="00D9508D">
        <w:rPr>
          <w:rFonts w:ascii="Arial" w:eastAsia="Times New Roman" w:hAnsi="Arial" w:cs="Arial"/>
          <w:b/>
          <w:bCs/>
          <w:color w:val="000000"/>
          <w:sz w:val="24"/>
          <w:szCs w:val="24"/>
          <w:lang w:eastAsia="tr-TR"/>
        </w:rPr>
        <w:t>Kimyasal olaylarda, tepkimeye giren maddelerin  kütleleri toplamı, tepkime sonunda oluşan maddelerin kütleleri toplamına eşittir.  Bu olaya </w:t>
      </w:r>
      <w:r w:rsidRPr="00D9508D">
        <w:rPr>
          <w:rFonts w:ascii="Arial" w:eastAsia="Times New Roman" w:hAnsi="Arial" w:cs="Arial"/>
          <w:b/>
          <w:bCs/>
          <w:color w:val="FF0000"/>
          <w:sz w:val="24"/>
          <w:szCs w:val="24"/>
          <w:lang w:eastAsia="tr-TR"/>
        </w:rPr>
        <w:t>KÜTLENİN KORUNUMU KANUNU</w:t>
      </w:r>
      <w:r w:rsidRPr="00D9508D">
        <w:rPr>
          <w:rFonts w:ascii="Arial" w:eastAsia="Times New Roman" w:hAnsi="Arial" w:cs="Arial"/>
          <w:b/>
          <w:bCs/>
          <w:color w:val="000000"/>
          <w:sz w:val="24"/>
          <w:szCs w:val="24"/>
          <w:lang w:eastAsia="tr-TR"/>
        </w:rPr>
        <w:t> denir.</w:t>
      </w:r>
      <w:r w:rsidRPr="00D9508D">
        <w:rPr>
          <w:rFonts w:ascii="Arial" w:eastAsia="Times New Roman" w:hAnsi="Arial" w:cs="Arial"/>
          <w:color w:val="000000"/>
          <w:sz w:val="24"/>
          <w:szCs w:val="24"/>
          <w:lang w:eastAsia="tr-TR"/>
        </w:rPr>
        <w:br/>
        <w:t>  </w:t>
      </w:r>
      <w:r w:rsidRPr="00D9508D">
        <w:rPr>
          <w:rFonts w:ascii="Arial" w:eastAsia="Times New Roman" w:hAnsi="Arial" w:cs="Arial"/>
          <w:color w:val="000000"/>
          <w:sz w:val="24"/>
          <w:szCs w:val="24"/>
          <w:lang w:eastAsia="tr-TR"/>
        </w:rPr>
        <w:br/>
        <w:t>   Sn   +   ½ O</w:t>
      </w:r>
      <w:r w:rsidRPr="00D9508D">
        <w:rPr>
          <w:rFonts w:ascii="Arial" w:eastAsia="Times New Roman" w:hAnsi="Arial" w:cs="Arial"/>
          <w:color w:val="000000"/>
          <w:sz w:val="17"/>
          <w:szCs w:val="17"/>
          <w:lang w:eastAsia="tr-TR"/>
        </w:rPr>
        <w:t>2</w:t>
      </w:r>
      <w:r w:rsidRPr="00D9508D">
        <w:rPr>
          <w:rFonts w:ascii="Arial" w:eastAsia="Times New Roman" w:hAnsi="Arial" w:cs="Arial"/>
          <w:color w:val="000000"/>
          <w:sz w:val="24"/>
          <w:szCs w:val="24"/>
          <w:lang w:eastAsia="tr-TR"/>
        </w:rPr>
        <w:t>   </w:t>
      </w:r>
      <w:r w:rsidRPr="00D9508D">
        <w:rPr>
          <w:rFonts w:ascii="Arial" w:eastAsia="Times New Roman" w:hAnsi="Arial" w:cs="Arial"/>
          <w:color w:val="000000"/>
          <w:sz w:val="29"/>
          <w:szCs w:val="29"/>
          <w:lang w:eastAsia="tr-TR"/>
        </w:rPr>
        <w:t>→  </w:t>
      </w:r>
      <w:r w:rsidRPr="00D9508D">
        <w:rPr>
          <w:rFonts w:ascii="Arial" w:eastAsia="Times New Roman" w:hAnsi="Arial" w:cs="Arial"/>
          <w:color w:val="000000"/>
          <w:sz w:val="24"/>
          <w:szCs w:val="24"/>
          <w:lang w:eastAsia="tr-TR"/>
        </w:rPr>
        <w:t>  SnO  </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118 g +   16 g     =    134 g</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4"/>
          <w:szCs w:val="24"/>
          <w:lang w:eastAsia="tr-TR"/>
        </w:rPr>
        <w:t>   H</w:t>
      </w:r>
      <w:r w:rsidRPr="00D9508D">
        <w:rPr>
          <w:rFonts w:ascii="Arial" w:eastAsia="Times New Roman" w:hAnsi="Arial" w:cs="Arial"/>
          <w:color w:val="000000"/>
          <w:sz w:val="17"/>
          <w:szCs w:val="17"/>
          <w:lang w:eastAsia="tr-TR"/>
        </w:rPr>
        <w:t>2</w:t>
      </w:r>
      <w:r w:rsidRPr="00D9508D">
        <w:rPr>
          <w:rFonts w:ascii="Arial" w:eastAsia="Times New Roman" w:hAnsi="Arial" w:cs="Arial"/>
          <w:color w:val="000000"/>
          <w:sz w:val="24"/>
          <w:szCs w:val="24"/>
          <w:lang w:eastAsia="tr-TR"/>
        </w:rPr>
        <w:t>  + ½ O</w:t>
      </w:r>
      <w:r w:rsidRPr="00D9508D">
        <w:rPr>
          <w:rFonts w:ascii="Arial" w:eastAsia="Times New Roman" w:hAnsi="Arial" w:cs="Arial"/>
          <w:color w:val="000000"/>
          <w:sz w:val="17"/>
          <w:szCs w:val="17"/>
          <w:lang w:eastAsia="tr-TR"/>
        </w:rPr>
        <w:t>2</w:t>
      </w:r>
      <w:r w:rsidRPr="00D9508D">
        <w:rPr>
          <w:rFonts w:ascii="Arial" w:eastAsia="Times New Roman" w:hAnsi="Arial" w:cs="Arial"/>
          <w:color w:val="000000"/>
          <w:sz w:val="24"/>
          <w:szCs w:val="24"/>
          <w:lang w:eastAsia="tr-TR"/>
        </w:rPr>
        <w:t>  </w:t>
      </w:r>
      <w:r w:rsidRPr="00D9508D">
        <w:rPr>
          <w:rFonts w:ascii="Arial" w:eastAsia="Times New Roman" w:hAnsi="Arial" w:cs="Arial"/>
          <w:color w:val="000000"/>
          <w:sz w:val="29"/>
          <w:szCs w:val="29"/>
          <w:lang w:eastAsia="tr-TR"/>
        </w:rPr>
        <w:t>→  </w:t>
      </w:r>
      <w:r w:rsidRPr="00D9508D">
        <w:rPr>
          <w:rFonts w:ascii="Arial" w:eastAsia="Times New Roman" w:hAnsi="Arial" w:cs="Arial"/>
          <w:color w:val="000000"/>
          <w:sz w:val="24"/>
          <w:szCs w:val="24"/>
          <w:lang w:eastAsia="tr-TR"/>
        </w:rPr>
        <w:t>H</w:t>
      </w:r>
      <w:r w:rsidRPr="00D9508D">
        <w:rPr>
          <w:rFonts w:ascii="Arial" w:eastAsia="Times New Roman" w:hAnsi="Arial" w:cs="Arial"/>
          <w:color w:val="000000"/>
          <w:sz w:val="17"/>
          <w:szCs w:val="17"/>
          <w:lang w:eastAsia="tr-TR"/>
        </w:rPr>
        <w:t>2</w:t>
      </w:r>
      <w:r w:rsidRPr="00D9508D">
        <w:rPr>
          <w:rFonts w:ascii="Arial" w:eastAsia="Times New Roman" w:hAnsi="Arial" w:cs="Arial"/>
          <w:color w:val="000000"/>
          <w:sz w:val="24"/>
          <w:szCs w:val="24"/>
          <w:lang w:eastAsia="tr-TR"/>
        </w:rPr>
        <w:t>O</w:t>
      </w:r>
      <w:r w:rsidRPr="00D9508D">
        <w:rPr>
          <w:rFonts w:ascii="Arial" w:eastAsia="Times New Roman" w:hAnsi="Arial" w:cs="Arial"/>
          <w:color w:val="000000"/>
          <w:sz w:val="24"/>
          <w:szCs w:val="24"/>
          <w:lang w:eastAsia="tr-TR"/>
        </w:rPr>
        <w:br/>
        <w:t>  2 g   + 16 g  =    18 g</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b/>
          <w:bCs/>
          <w:color w:val="000000"/>
          <w:sz w:val="24"/>
          <w:szCs w:val="24"/>
          <w:lang w:eastAsia="tr-TR"/>
        </w:rPr>
        <w:t>Soru : </w:t>
      </w:r>
      <w:r w:rsidRPr="00D9508D">
        <w:rPr>
          <w:rFonts w:ascii="Arial" w:eastAsia="Times New Roman" w:hAnsi="Arial" w:cs="Arial"/>
          <w:color w:val="000000"/>
          <w:sz w:val="24"/>
          <w:szCs w:val="24"/>
          <w:lang w:eastAsia="tr-TR"/>
        </w:rPr>
        <w:t>İçinde nemli hava bulunan bir cam kaba 11,2 gr demir talaşı atılıyor. Belli bir süre sonunda kaptaki toplam katı kütlesi 16 gr olduğuna göre, kapta tüketilen O</w:t>
      </w:r>
      <w:r w:rsidRPr="00D9508D">
        <w:rPr>
          <w:rFonts w:ascii="Cambria Math" w:eastAsia="Times New Roman" w:hAnsi="Cambria Math" w:cs="Cambria Math"/>
          <w:color w:val="000000"/>
          <w:sz w:val="24"/>
          <w:szCs w:val="24"/>
          <w:lang w:eastAsia="tr-TR"/>
        </w:rPr>
        <w:t>₂</w:t>
      </w:r>
      <w:r w:rsidRPr="00D9508D">
        <w:rPr>
          <w:rFonts w:ascii="Arial" w:eastAsia="Times New Roman" w:hAnsi="Arial" w:cs="Arial"/>
          <w:color w:val="000000"/>
          <w:sz w:val="24"/>
          <w:szCs w:val="24"/>
          <w:lang w:eastAsia="tr-TR"/>
        </w:rPr>
        <w:t xml:space="preserve"> gazı kaç gramdır?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b/>
          <w:bCs/>
          <w:color w:val="008000"/>
          <w:sz w:val="24"/>
          <w:szCs w:val="24"/>
          <w:lang w:eastAsia="tr-TR"/>
        </w:rPr>
        <w:t>Cevap: 4,8 gr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9"/>
          <w:szCs w:val="29"/>
          <w:lang w:eastAsia="tr-TR"/>
        </w:rPr>
        <w:t> </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b/>
          <w:bCs/>
          <w:color w:val="000000"/>
          <w:sz w:val="24"/>
          <w:szCs w:val="24"/>
          <w:lang w:eastAsia="tr-TR"/>
        </w:rPr>
        <w:t>Soru : </w:t>
      </w:r>
      <w:r w:rsidRPr="00D9508D">
        <w:rPr>
          <w:rFonts w:ascii="Arial" w:eastAsia="Times New Roman" w:hAnsi="Arial" w:cs="Arial"/>
          <w:color w:val="000000"/>
          <w:sz w:val="24"/>
          <w:szCs w:val="24"/>
          <w:lang w:eastAsia="tr-TR"/>
        </w:rPr>
        <w:t>CaCO</w:t>
      </w:r>
      <w:r w:rsidRPr="00D9508D">
        <w:rPr>
          <w:rFonts w:ascii="Cambria Math" w:eastAsia="Times New Roman" w:hAnsi="Cambria Math" w:cs="Cambria Math"/>
          <w:color w:val="000000"/>
          <w:sz w:val="24"/>
          <w:szCs w:val="24"/>
          <w:lang w:eastAsia="tr-TR"/>
        </w:rPr>
        <w:t>₃</w:t>
      </w:r>
      <w:r w:rsidRPr="00D9508D">
        <w:rPr>
          <w:rFonts w:ascii="Arial" w:eastAsia="Times New Roman" w:hAnsi="Arial" w:cs="Arial"/>
          <w:color w:val="000000"/>
          <w:sz w:val="24"/>
          <w:szCs w:val="24"/>
          <w:lang w:eastAsia="tr-TR"/>
        </w:rPr>
        <w:t xml:space="preserve"> </w:t>
      </w:r>
      <w:r w:rsidRPr="00D9508D">
        <w:rPr>
          <w:rFonts w:ascii="Cambria Math" w:eastAsia="Times New Roman" w:hAnsi="Cambria Math" w:cs="Cambria Math"/>
          <w:color w:val="000000"/>
          <w:sz w:val="24"/>
          <w:szCs w:val="24"/>
          <w:lang w:eastAsia="tr-TR"/>
        </w:rPr>
        <w:t>₍</w:t>
      </w:r>
      <w:r w:rsidRPr="00D9508D">
        <w:rPr>
          <w:rFonts w:ascii="Arial" w:eastAsia="Times New Roman" w:hAnsi="Arial" w:cs="Arial"/>
          <w:color w:val="000000"/>
          <w:sz w:val="24"/>
          <w:szCs w:val="24"/>
          <w:lang w:eastAsia="tr-TR"/>
        </w:rPr>
        <w:t>k</w:t>
      </w:r>
      <w:r w:rsidRPr="00D9508D">
        <w:rPr>
          <w:rFonts w:ascii="Cambria Math" w:eastAsia="Times New Roman" w:hAnsi="Cambria Math" w:cs="Cambria Math"/>
          <w:color w:val="000000"/>
          <w:sz w:val="24"/>
          <w:szCs w:val="24"/>
          <w:lang w:eastAsia="tr-TR"/>
        </w:rPr>
        <w:t>₎</w:t>
      </w:r>
      <w:r w:rsidRPr="00D9508D">
        <w:rPr>
          <w:rFonts w:ascii="Arial" w:eastAsia="Times New Roman" w:hAnsi="Arial" w:cs="Arial"/>
          <w:color w:val="000000"/>
          <w:sz w:val="24"/>
          <w:szCs w:val="24"/>
          <w:lang w:eastAsia="tr-TR"/>
        </w:rPr>
        <w:t>      →         CaO</w:t>
      </w:r>
      <w:r w:rsidRPr="00D9508D">
        <w:rPr>
          <w:rFonts w:ascii="Cambria Math" w:eastAsia="Times New Roman" w:hAnsi="Cambria Math" w:cs="Cambria Math"/>
          <w:color w:val="000000"/>
          <w:sz w:val="24"/>
          <w:szCs w:val="24"/>
          <w:lang w:eastAsia="tr-TR"/>
        </w:rPr>
        <w:t>₍</w:t>
      </w:r>
      <w:r w:rsidRPr="00D9508D">
        <w:rPr>
          <w:rFonts w:ascii="Arial" w:eastAsia="Times New Roman" w:hAnsi="Arial" w:cs="Arial"/>
          <w:color w:val="000000"/>
          <w:sz w:val="24"/>
          <w:szCs w:val="24"/>
          <w:lang w:eastAsia="tr-TR"/>
        </w:rPr>
        <w:t>k</w:t>
      </w:r>
      <w:r w:rsidRPr="00D9508D">
        <w:rPr>
          <w:rFonts w:ascii="Cambria Math" w:eastAsia="Times New Roman" w:hAnsi="Cambria Math" w:cs="Cambria Math"/>
          <w:color w:val="000000"/>
          <w:sz w:val="24"/>
          <w:szCs w:val="24"/>
          <w:lang w:eastAsia="tr-TR"/>
        </w:rPr>
        <w:t>₎</w:t>
      </w:r>
      <w:r w:rsidRPr="00D9508D">
        <w:rPr>
          <w:rFonts w:ascii="Arial" w:eastAsia="Times New Roman" w:hAnsi="Arial" w:cs="Arial"/>
          <w:color w:val="000000"/>
          <w:sz w:val="24"/>
          <w:szCs w:val="24"/>
          <w:lang w:eastAsia="tr-TR"/>
        </w:rPr>
        <w:t xml:space="preserve"> + CO</w:t>
      </w:r>
      <w:r w:rsidRPr="00D9508D">
        <w:rPr>
          <w:rFonts w:ascii="Cambria Math" w:eastAsia="Times New Roman" w:hAnsi="Cambria Math" w:cs="Cambria Math"/>
          <w:color w:val="000000"/>
          <w:sz w:val="24"/>
          <w:szCs w:val="24"/>
          <w:lang w:eastAsia="tr-TR"/>
        </w:rPr>
        <w:t>₂₍</w:t>
      </w:r>
      <w:r w:rsidRPr="00D9508D">
        <w:rPr>
          <w:rFonts w:ascii="Arial" w:eastAsia="Times New Roman" w:hAnsi="Arial" w:cs="Arial"/>
          <w:color w:val="000000"/>
          <w:sz w:val="24"/>
          <w:szCs w:val="24"/>
          <w:lang w:eastAsia="tr-TR"/>
        </w:rPr>
        <w:t>g</w:t>
      </w:r>
      <w:r w:rsidRPr="00D9508D">
        <w:rPr>
          <w:rFonts w:ascii="Cambria Math" w:eastAsia="Times New Roman" w:hAnsi="Cambria Math" w:cs="Cambria Math"/>
          <w:color w:val="000000"/>
          <w:sz w:val="24"/>
          <w:szCs w:val="24"/>
          <w:lang w:eastAsia="tr-TR"/>
        </w:rPr>
        <w:t>₎</w:t>
      </w:r>
      <w:r w:rsidRPr="00D9508D">
        <w:rPr>
          <w:rFonts w:ascii="Arial" w:eastAsia="Times New Roman" w:hAnsi="Arial" w:cs="Arial"/>
          <w:color w:val="000000"/>
          <w:sz w:val="24"/>
          <w:szCs w:val="24"/>
          <w:lang w:eastAsia="tr-TR"/>
        </w:rPr>
        <w:br/>
        <w:t>CaCO</w:t>
      </w:r>
      <w:r w:rsidRPr="00D9508D">
        <w:rPr>
          <w:rFonts w:ascii="Cambria Math" w:eastAsia="Times New Roman" w:hAnsi="Cambria Math" w:cs="Cambria Math"/>
          <w:color w:val="000000"/>
          <w:sz w:val="24"/>
          <w:szCs w:val="24"/>
          <w:lang w:eastAsia="tr-TR"/>
        </w:rPr>
        <w:t>₃</w:t>
      </w:r>
      <w:r w:rsidRPr="00D9508D">
        <w:rPr>
          <w:rFonts w:ascii="Arial" w:eastAsia="Times New Roman" w:hAnsi="Arial" w:cs="Arial"/>
          <w:color w:val="000000"/>
          <w:sz w:val="24"/>
          <w:szCs w:val="24"/>
          <w:lang w:eastAsia="tr-TR"/>
        </w:rPr>
        <w:t>  katısı ısıtıldığında yukarıdaki tepkimeye göre ayrışmaktadır. Ağzı açık bir kapta 24,4 gr CaCO</w:t>
      </w:r>
      <w:r w:rsidRPr="00D9508D">
        <w:rPr>
          <w:rFonts w:ascii="Cambria Math" w:eastAsia="Times New Roman" w:hAnsi="Cambria Math" w:cs="Cambria Math"/>
          <w:color w:val="000000"/>
          <w:sz w:val="24"/>
          <w:szCs w:val="24"/>
          <w:lang w:eastAsia="tr-TR"/>
        </w:rPr>
        <w:t>₃</w:t>
      </w:r>
      <w:r w:rsidRPr="00D9508D">
        <w:rPr>
          <w:rFonts w:ascii="Arial" w:eastAsia="Times New Roman" w:hAnsi="Arial" w:cs="Arial"/>
          <w:color w:val="000000"/>
          <w:sz w:val="24"/>
          <w:szCs w:val="24"/>
          <w:lang w:eastAsia="tr-TR"/>
        </w:rPr>
        <w:t xml:space="preserve"> katısı bir süre ısıtılıyor. Toplam kütlede 4,4 gr azalma olduğu anda kaptaki katı kütlesinin % 28 inin CaO olduğu analiz ediliyor.</w:t>
      </w:r>
      <w:r w:rsidRPr="00D9508D">
        <w:rPr>
          <w:rFonts w:ascii="Arial" w:eastAsia="Times New Roman" w:hAnsi="Arial" w:cs="Arial"/>
          <w:color w:val="000000"/>
          <w:sz w:val="24"/>
          <w:szCs w:val="24"/>
          <w:lang w:eastAsia="tr-TR"/>
        </w:rPr>
        <w:br/>
        <w:t>Buna göre , kaç gr CaCO</w:t>
      </w:r>
      <w:r w:rsidRPr="00D9508D">
        <w:rPr>
          <w:rFonts w:ascii="Cambria Math" w:eastAsia="Times New Roman" w:hAnsi="Cambria Math" w:cs="Cambria Math"/>
          <w:color w:val="000000"/>
          <w:sz w:val="24"/>
          <w:szCs w:val="24"/>
          <w:lang w:eastAsia="tr-TR"/>
        </w:rPr>
        <w:t>₃</w:t>
      </w:r>
      <w:r w:rsidRPr="00D9508D">
        <w:rPr>
          <w:rFonts w:ascii="Arial" w:eastAsia="Times New Roman" w:hAnsi="Arial" w:cs="Arial"/>
          <w:color w:val="000000"/>
          <w:sz w:val="24"/>
          <w:szCs w:val="24"/>
          <w:lang w:eastAsia="tr-TR"/>
        </w:rPr>
        <w:t xml:space="preserve"> ayrışma tepkimesi vermiştir?</w:t>
      </w:r>
      <w:r w:rsidRPr="00D9508D">
        <w:rPr>
          <w:rFonts w:ascii="Arial" w:eastAsia="Times New Roman" w:hAnsi="Arial" w:cs="Arial"/>
          <w:color w:val="000000"/>
          <w:sz w:val="24"/>
          <w:szCs w:val="24"/>
          <w:lang w:eastAsia="tr-TR"/>
        </w:rPr>
        <w:br/>
      </w:r>
      <w:r w:rsidRPr="00D9508D">
        <w:rPr>
          <w:rFonts w:ascii="Arial" w:eastAsia="Times New Roman" w:hAnsi="Arial" w:cs="Arial"/>
          <w:b/>
          <w:bCs/>
          <w:color w:val="008000"/>
          <w:sz w:val="24"/>
          <w:szCs w:val="24"/>
          <w:lang w:eastAsia="tr-TR"/>
        </w:rPr>
        <w:t>Cevap: 10 gr</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color w:val="000000"/>
          <w:sz w:val="29"/>
          <w:szCs w:val="29"/>
          <w:lang w:eastAsia="tr-TR"/>
        </w:rPr>
        <w:t> </w:t>
      </w:r>
    </w:p>
    <w:p w:rsidR="00D9508D" w:rsidRPr="00D9508D" w:rsidRDefault="00D9508D" w:rsidP="00D9508D">
      <w:pPr>
        <w:spacing w:before="45" w:after="45" w:line="240" w:lineRule="auto"/>
        <w:rPr>
          <w:rFonts w:ascii="Arial" w:eastAsia="Times New Roman" w:hAnsi="Arial" w:cs="Arial"/>
          <w:color w:val="000000"/>
          <w:sz w:val="29"/>
          <w:szCs w:val="29"/>
          <w:lang w:eastAsia="tr-TR"/>
        </w:rPr>
      </w:pPr>
      <w:r w:rsidRPr="00D9508D">
        <w:rPr>
          <w:rFonts w:ascii="Arial" w:eastAsia="Times New Roman" w:hAnsi="Arial" w:cs="Arial"/>
          <w:b/>
          <w:bCs/>
          <w:color w:val="000000"/>
          <w:sz w:val="24"/>
          <w:szCs w:val="24"/>
          <w:lang w:eastAsia="tr-TR"/>
        </w:rPr>
        <w:t>Soru : </w:t>
      </w:r>
      <w:r w:rsidRPr="00D9508D">
        <w:rPr>
          <w:rFonts w:ascii="Arial" w:eastAsia="Times New Roman" w:hAnsi="Arial" w:cs="Arial"/>
          <w:color w:val="000000"/>
          <w:sz w:val="24"/>
          <w:szCs w:val="24"/>
          <w:lang w:eastAsia="tr-TR"/>
        </w:rPr>
        <w:t>13 gr Zn talaşı 17 gr HCl çözeltisinde tamamen çözündüğünde kapta 29,6 gr'lık sıvı bir karışım oluşurken tepkimede oluşan H</w:t>
      </w:r>
      <w:r w:rsidRPr="00D9508D">
        <w:rPr>
          <w:rFonts w:ascii="Cambria Math" w:eastAsia="Times New Roman" w:hAnsi="Cambria Math" w:cs="Cambria Math"/>
          <w:color w:val="000000"/>
          <w:sz w:val="24"/>
          <w:szCs w:val="24"/>
          <w:lang w:eastAsia="tr-TR"/>
        </w:rPr>
        <w:t>₂</w:t>
      </w:r>
      <w:r w:rsidRPr="00D9508D">
        <w:rPr>
          <w:rFonts w:ascii="Arial" w:eastAsia="Times New Roman" w:hAnsi="Arial" w:cs="Arial"/>
          <w:color w:val="000000"/>
          <w:sz w:val="24"/>
          <w:szCs w:val="24"/>
          <w:lang w:eastAsia="tr-TR"/>
        </w:rPr>
        <w:t xml:space="preserve"> gazı 500 ml hacim kaplıyor.Bu koşullarda toplanan H</w:t>
      </w:r>
      <w:r w:rsidRPr="00D9508D">
        <w:rPr>
          <w:rFonts w:ascii="Cambria Math" w:eastAsia="Times New Roman" w:hAnsi="Cambria Math" w:cs="Cambria Math"/>
          <w:color w:val="000000"/>
          <w:sz w:val="24"/>
          <w:szCs w:val="24"/>
          <w:lang w:eastAsia="tr-TR"/>
        </w:rPr>
        <w:t>₂</w:t>
      </w:r>
      <w:r w:rsidRPr="00D9508D">
        <w:rPr>
          <w:rFonts w:ascii="Arial" w:eastAsia="Times New Roman" w:hAnsi="Arial" w:cs="Arial"/>
          <w:color w:val="000000"/>
          <w:sz w:val="24"/>
          <w:szCs w:val="24"/>
          <w:lang w:eastAsia="tr-TR"/>
        </w:rPr>
        <w:t xml:space="preserve"> gazının yoğunluğu kaç gr/lt dir?</w:t>
      </w:r>
      <w:r w:rsidRPr="00D9508D">
        <w:rPr>
          <w:rFonts w:ascii="Arial" w:eastAsia="Times New Roman" w:hAnsi="Arial" w:cs="Arial"/>
          <w:color w:val="000000"/>
          <w:sz w:val="24"/>
          <w:szCs w:val="24"/>
          <w:lang w:eastAsia="tr-TR"/>
        </w:rPr>
        <w:br/>
      </w:r>
      <w:r w:rsidRPr="00D9508D">
        <w:rPr>
          <w:rFonts w:ascii="Arial" w:eastAsia="Times New Roman" w:hAnsi="Arial" w:cs="Arial"/>
          <w:b/>
          <w:bCs/>
          <w:color w:val="008000"/>
          <w:sz w:val="24"/>
          <w:szCs w:val="24"/>
          <w:lang w:eastAsia="tr-TR"/>
        </w:rPr>
        <w:t>Cevap: 0,8 gr</w:t>
      </w:r>
    </w:p>
    <w:p w:rsidR="0051168A" w:rsidRDefault="0051168A">
      <w:bookmarkStart w:id="0" w:name="_GoBack"/>
      <w:bookmarkEnd w:id="0"/>
    </w:p>
    <w:sectPr w:rsidR="0051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6E"/>
    <w:rsid w:val="0051168A"/>
    <w:rsid w:val="00D2156E"/>
    <w:rsid w:val="00D9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74DC-F701-42A0-9505-87E8454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950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50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95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5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2023-05-02T18:28:00Z</dcterms:created>
  <dcterms:modified xsi:type="dcterms:W3CDTF">2023-05-02T18:28:00Z</dcterms:modified>
</cp:coreProperties>
</file>