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3886"/>
        <w:gridCol w:w="3886"/>
      </w:tblGrid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environmentalissues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çevre sorunları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globalwarming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küresel ısınma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pollution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kirlilik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carbondioxide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karbon dioksit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acidity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asit derecesi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ozone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ozon (tabakası)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toxic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zehir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sealevel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deniz seviyesi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greenhouse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sera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overgrazing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aşırı otlatma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conservation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koruma, muhafaza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waste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atık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pesticide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haşere ilacı (bitkilere zararlı)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fossilfuels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fosil yakıtları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degradation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bozulma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climatechange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iklim değişikliği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overpopulation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aşırı nüfus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destruction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yıkım, tahrip, yok etme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fallout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nükleer patlamadan kaynaklanan radyoaktif yayılma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irrigation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sulama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overfarming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aşırı tarım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invasive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istilacı, işgalci, yayılmacı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process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süreç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increase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artmak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sea (marine) life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deniz hayatı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beaches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sahiller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fruits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meyveler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grains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tahıllar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disappear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yok olmak, ortadan kalkmak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100" w:afterAutospacing="1" w:line="240" w:lineRule="auto"/>
              <w:jc w:val="center"/>
              <w:outlineLvl w:val="4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warm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sıcak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glass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cam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trap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tutmak, muhafaza etmek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Sun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Güneş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inside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içeride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even in winter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kışın bile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shine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parlamak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through x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x in içinden, den geçerek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atmosphere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atmosfer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Earth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Dünya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surface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yüzey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sunlight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güneş ışığı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lastRenderedPageBreak/>
              <w:t>cool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soğumak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release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salmak, bırakmak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heat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ısı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air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hava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greenhousegases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sera gazları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keepsthwarm, cooletc.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bir şeyi sıcak, soğuk vs. tutmak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greenhouseeffect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sera etkisi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Earth getswarmerandwarmer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Dünya giderek ısınır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coal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kömür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gasoline, petrol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sıvı gaz, akaryakıt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tree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ağaç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take in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almak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giveoff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vermek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burn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yakmak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cutdown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kesmek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absorb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emmek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unfortunately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maalesef, ne yazık ki</w:t>
            </w:r>
          </w:p>
        </w:tc>
      </w:tr>
      <w:tr w:rsidR="00F04060" w:rsidRPr="00F04060" w:rsidTr="00F04060">
        <w:trPr>
          <w:gridAfter w:val="1"/>
        </w:trPr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sparklingwater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maden suyu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x drops of sth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x damla bir şey suyu, (5 damla limon suyu)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plain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sade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taste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tatmak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sour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ekşi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bubble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hava kabarcığı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juice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meyve suyu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dislike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sevmemek, hoşlanmamak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oyster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istiridye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shell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kabuk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be x free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x siz olun, x den kurtulun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idle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boşta, arabaların boşta (rölantide) çalışması özellikle trafik ışıklarında beklerken,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throw, droplitter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çöp atmak, bırakmak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factory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fabrika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100" w:afterAutospacing="1" w:line="240" w:lineRule="auto"/>
              <w:jc w:val="center"/>
              <w:outlineLvl w:val="4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brushingteeth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dişleri fırçalama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having a bath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banyo yapma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switchoff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TV, ışık vb. kapatmak, söndürmek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electronicdevices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elektrikli aletler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use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kullanım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publictransportation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toplu taşıma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takethebus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otobüsü kullanmak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cycleuptosomewhere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FF0000"/>
                <w:spacing w:val="-3"/>
                <w:sz w:val="24"/>
                <w:szCs w:val="24"/>
                <w:lang w:eastAsia="tr-TR"/>
              </w:rPr>
              <w:t>bir yere bisikletle gitmek</w:t>
            </w:r>
          </w:p>
        </w:tc>
      </w:tr>
      <w:tr w:rsidR="00F04060" w:rsidRPr="00F04060" w:rsidTr="00F04060">
        <w:tc>
          <w:tcPr>
            <w:tcW w:w="0" w:type="auto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waterplants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F7F7F7"/>
            <w:hideMark/>
          </w:tcPr>
          <w:p w:rsidR="00F04060" w:rsidRPr="00F04060" w:rsidRDefault="00F04060" w:rsidP="00F04060">
            <w:pPr>
              <w:spacing w:after="0" w:line="240" w:lineRule="auto"/>
              <w:jc w:val="center"/>
              <w:rPr>
                <w:rFonts w:ascii="Bahnschrift Condensed" w:eastAsia="Times New Roman" w:hAnsi="Bahnschrift Condensed" w:cs="Times New Roman"/>
                <w:color w:val="212529"/>
                <w:spacing w:val="-3"/>
                <w:sz w:val="24"/>
                <w:szCs w:val="24"/>
                <w:lang w:eastAsia="tr-TR"/>
              </w:rPr>
            </w:pPr>
            <w:r w:rsidRPr="00F04060">
              <w:rPr>
                <w:rFonts w:ascii="Bahnschrift Condensed" w:eastAsia="Times New Roman" w:hAnsi="Bahnschrift Condensed" w:cs="Times New Roman"/>
                <w:color w:val="000000"/>
                <w:spacing w:val="-3"/>
                <w:sz w:val="24"/>
                <w:szCs w:val="24"/>
                <w:lang w:eastAsia="tr-TR"/>
              </w:rPr>
              <w:t>bitkileri sulamak</w:t>
            </w:r>
          </w:p>
        </w:tc>
      </w:tr>
    </w:tbl>
    <w:p w:rsidR="002E1FBD" w:rsidRPr="002E1FBD" w:rsidRDefault="007C2247" w:rsidP="007C2247">
      <w:pPr>
        <w:rPr>
          <w:rFonts w:ascii="Bahnschrift Condensed" w:hAnsi="Bahnschrift Condensed"/>
          <w:b/>
          <w:sz w:val="24"/>
          <w:szCs w:val="24"/>
        </w:rPr>
      </w:pPr>
      <w:r w:rsidRPr="007C2247">
        <w:t>derskitabicevaplarim.com</w:t>
      </w:r>
    </w:p>
    <w:sectPr w:rsidR="002E1FBD" w:rsidRPr="002E1FBD" w:rsidSect="00560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FDF" w:rsidRDefault="00CC4FDF" w:rsidP="009460E5">
      <w:pPr>
        <w:spacing w:after="0" w:line="240" w:lineRule="auto"/>
      </w:pPr>
      <w:r>
        <w:separator/>
      </w:r>
    </w:p>
  </w:endnote>
  <w:endnote w:type="continuationSeparator" w:id="0">
    <w:p w:rsidR="00CC4FDF" w:rsidRDefault="00CC4FDF" w:rsidP="0094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E5" w:rsidRDefault="009460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E5" w:rsidRDefault="009460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E5" w:rsidRDefault="009460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FDF" w:rsidRDefault="00CC4FDF" w:rsidP="009460E5">
      <w:pPr>
        <w:spacing w:after="0" w:line="240" w:lineRule="auto"/>
      </w:pPr>
      <w:r>
        <w:separator/>
      </w:r>
    </w:p>
  </w:footnote>
  <w:footnote w:type="continuationSeparator" w:id="0">
    <w:p w:rsidR="00CC4FDF" w:rsidRDefault="00CC4FDF" w:rsidP="0094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E5" w:rsidRDefault="009460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E5" w:rsidRDefault="009460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E5" w:rsidRDefault="009460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060"/>
    <w:rsid w:val="002E1FBD"/>
    <w:rsid w:val="0056082E"/>
    <w:rsid w:val="007C2247"/>
    <w:rsid w:val="009460E5"/>
    <w:rsid w:val="00977958"/>
    <w:rsid w:val="00CC4FDF"/>
    <w:rsid w:val="00F0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0B29-5E8E-49A4-A274-E647008B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82E"/>
  </w:style>
  <w:style w:type="paragraph" w:styleId="Balk5">
    <w:name w:val="heading 5"/>
    <w:basedOn w:val="Normal"/>
    <w:link w:val="Balk5Char"/>
    <w:uiPriority w:val="9"/>
    <w:qFormat/>
    <w:rsid w:val="00F040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F0406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04060"/>
    <w:rPr>
      <w:b/>
      <w:bCs/>
    </w:rPr>
  </w:style>
  <w:style w:type="character" w:styleId="Kpr">
    <w:name w:val="Hyperlink"/>
    <w:basedOn w:val="VarsaylanParagrafYazTipi"/>
    <w:uiPriority w:val="99"/>
    <w:unhideWhenUsed/>
    <w:rsid w:val="002E1FB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4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460E5"/>
  </w:style>
  <w:style w:type="paragraph" w:styleId="AltBilgi">
    <w:name w:val="footer"/>
    <w:basedOn w:val="Normal"/>
    <w:link w:val="AltBilgiChar"/>
    <w:uiPriority w:val="99"/>
    <w:semiHidden/>
    <w:unhideWhenUsed/>
    <w:rsid w:val="00946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4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99E5-4AD0-46CF-A562-8E9D744B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Çiftci</dc:creator>
  <cp:keywords/>
  <dc:description/>
  <cp:lastModifiedBy>mehmet tamer</cp:lastModifiedBy>
  <cp:revision>4</cp:revision>
  <dcterms:created xsi:type="dcterms:W3CDTF">2019-05-22T20:26:00Z</dcterms:created>
  <dcterms:modified xsi:type="dcterms:W3CDTF">2023-02-04T11:11:00Z</dcterms:modified>
  <cp:category/>
</cp:coreProperties>
</file>