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E39" w:rsidRPr="00227D88" w:rsidRDefault="00DD3E39">
      <w:pPr>
        <w:pStyle w:val="Tarih"/>
      </w:pPr>
    </w:p>
    <w:p w:rsidR="00DD3E39" w:rsidRPr="006D0AB4" w:rsidRDefault="006E12A8" w:rsidP="00145C5F">
      <w:pPr>
        <w:pStyle w:val="Balk1"/>
        <w:numPr>
          <w:ilvl w:val="0"/>
          <w:numId w:val="0"/>
        </w:numPr>
        <w:ind w:left="360" w:hanging="360"/>
        <w:jc w:val="center"/>
        <w:rPr>
          <w:color w:val="FF0000"/>
          <w:sz w:val="22"/>
          <w:szCs w:val="22"/>
        </w:rPr>
      </w:pPr>
      <w:r w:rsidRPr="006D0AB4">
        <w:rPr>
          <w:rFonts w:ascii="Helvetica" w:eastAsia="Times New Roman" w:hAnsi="Helvetica"/>
          <w:b/>
          <w:bCs/>
          <w:color w:val="FF0000"/>
          <w:sz w:val="22"/>
          <w:szCs w:val="22"/>
          <w:shd w:val="clear" w:color="auto" w:fill="F9F9F9"/>
          <w:lang w:bidi="ar-SA"/>
        </w:rPr>
        <w:t>Peygamber Efendimiz’in (asm) Misvak Kullanımı</w:t>
      </w:r>
    </w:p>
    <w:p w:rsidR="00887DCE" w:rsidRDefault="00760F3D" w:rsidP="00887DCE">
      <w:pPr>
        <w:pStyle w:val="Balk2"/>
        <w:numPr>
          <w:ilvl w:val="0"/>
          <w:numId w:val="0"/>
        </w:numPr>
        <w:shd w:val="clear" w:color="auto" w:fill="F9F9F9"/>
        <w:divId w:val="1071270236"/>
        <w:rPr>
          <w:rFonts w:asciiTheme="minorHAnsi" w:eastAsiaTheme="minorHAnsi" w:hAnsiTheme="minorHAnsi" w:cstheme="minorBidi"/>
          <w:color w:val="707070" w:themeColor="accent1"/>
          <w:sz w:val="20"/>
          <w:szCs w:val="20"/>
        </w:rPr>
      </w:pPr>
      <w:r>
        <w:rPr>
          <w:rFonts w:ascii="Helvetica" w:eastAsia="Times New Roman" w:hAnsi="Helvetica"/>
          <w:b/>
          <w:noProof/>
          <w:color w:val="333333"/>
          <w:lang w:eastAsia="tr-T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80645</wp:posOffset>
            </wp:positionV>
            <wp:extent cx="2932430" cy="1967230"/>
            <wp:effectExtent l="0" t="0" r="127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1C8" w:rsidRPr="00887DCE" w:rsidRDefault="009021C8" w:rsidP="00887DCE">
      <w:pPr>
        <w:pStyle w:val="Balk2"/>
        <w:numPr>
          <w:ilvl w:val="0"/>
          <w:numId w:val="0"/>
        </w:numPr>
        <w:shd w:val="clear" w:color="auto" w:fill="F9F9F9"/>
        <w:divId w:val="1071270236"/>
        <w:rPr>
          <w:rFonts w:ascii="Helvetica" w:eastAsia="Times New Roman" w:hAnsi="Helvetica"/>
          <w:b/>
          <w:color w:val="333333"/>
          <w:sz w:val="36"/>
          <w:szCs w:val="36"/>
          <w:lang w:bidi="ar-SA"/>
        </w:rPr>
      </w:pPr>
      <w:r w:rsidRPr="00887DCE">
        <w:rPr>
          <w:rFonts w:ascii="Helvetica" w:eastAsia="Times New Roman" w:hAnsi="Helvetica"/>
          <w:b/>
          <w:color w:val="333333"/>
          <w:lang w:bidi="ar-SA"/>
        </w:rPr>
        <w:t>Peygamber Efendimiz (asm) yanında her zaman misvak taşırdı</w:t>
      </w:r>
    </w:p>
    <w:p w:rsidR="00846E4C" w:rsidRDefault="009021C8" w:rsidP="00846E4C">
      <w:pPr>
        <w:pStyle w:val="NormalWeb"/>
        <w:shd w:val="clear" w:color="auto" w:fill="F9F9F9"/>
        <w:divId w:val="1071270236"/>
        <w:rPr>
          <w:rStyle w:val="kaynak"/>
          <w:rFonts w:ascii="Helvetica" w:hAnsi="Helvetica"/>
          <w:color w:val="333333"/>
        </w:rPr>
      </w:pPr>
      <w:r>
        <w:rPr>
          <w:rStyle w:val="hadisiserif"/>
          <w:rFonts w:ascii="Helvetica" w:hAnsi="Helvetica"/>
          <w:color w:val="333333"/>
        </w:rPr>
        <w:t>Abdullah b. Ömer'den (ra):</w:t>
      </w:r>
      <w:r>
        <w:rPr>
          <w:rFonts w:ascii="Helvetica" w:hAnsi="Helvetica"/>
          <w:color w:val="333333"/>
        </w:rPr>
        <w:br/>
      </w:r>
      <w:r>
        <w:rPr>
          <w:rStyle w:val="hadisiserif"/>
          <w:rFonts w:ascii="Helvetica" w:hAnsi="Helvetica"/>
          <w:color w:val="333333"/>
        </w:rPr>
        <w:t>“Resulullah (asm) yanında misvak bulunmadan uyu</w:t>
      </w:r>
      <w:r>
        <w:rPr>
          <w:rStyle w:val="hadisiserif"/>
          <w:rFonts w:ascii="Helvetica" w:hAnsi="Helvetica"/>
          <w:color w:val="333333"/>
        </w:rPr>
        <w:softHyphen/>
        <w:t>mazdı, (zira) uyandığı zaman hemen misvak kullanırdı.”</w:t>
      </w:r>
      <w:r>
        <w:rPr>
          <w:rStyle w:val="kaynak"/>
          <w:rFonts w:ascii="Helvetica" w:hAnsi="Helvetica"/>
          <w:color w:val="333333"/>
        </w:rPr>
        <w:t>(El-Müsned)</w:t>
      </w:r>
      <w:r>
        <w:rPr>
          <w:rFonts w:ascii="Helvetica" w:hAnsi="Helvetica"/>
          <w:color w:val="333333"/>
        </w:rPr>
        <w:br/>
      </w:r>
      <w:r>
        <w:rPr>
          <w:rStyle w:val="hadisiserif"/>
          <w:rFonts w:ascii="Helvetica" w:hAnsi="Helvetica"/>
          <w:color w:val="333333"/>
        </w:rPr>
        <w:t>Hz. Âişe (ra):</w:t>
      </w:r>
      <w:r>
        <w:rPr>
          <w:rFonts w:ascii="Helvetica" w:hAnsi="Helvetica"/>
          <w:color w:val="333333"/>
        </w:rPr>
        <w:br/>
      </w:r>
      <w:r>
        <w:rPr>
          <w:rStyle w:val="hadisiserif"/>
          <w:rFonts w:ascii="Helvetica" w:hAnsi="Helvetica"/>
          <w:color w:val="333333"/>
        </w:rPr>
        <w:t>“Hz. Peygamber (asm) gece ya da gündüz yatıp, sonra uykudan uyandığında mutlaka misvak kullanırdı.”</w:t>
      </w:r>
      <w:r>
        <w:rPr>
          <w:rFonts w:ascii="Helvetica" w:hAnsi="Helvetica"/>
          <w:color w:val="333333"/>
        </w:rPr>
        <w:t> </w:t>
      </w:r>
      <w:r>
        <w:rPr>
          <w:rStyle w:val="kaynak"/>
          <w:rFonts w:ascii="Helvetica" w:hAnsi="Helvetica"/>
          <w:color w:val="333333"/>
        </w:rPr>
        <w:t>(El-Müsned)</w:t>
      </w:r>
      <w:r>
        <w:rPr>
          <w:rFonts w:ascii="Helvetica" w:hAnsi="Helvetica"/>
          <w:color w:val="333333"/>
        </w:rPr>
        <w:br/>
      </w:r>
      <w:r>
        <w:rPr>
          <w:rStyle w:val="hadisiserif"/>
          <w:rFonts w:ascii="Helvetica" w:hAnsi="Helvetica"/>
          <w:color w:val="333333"/>
        </w:rPr>
        <w:t>Huzeyfe b. el Yemân'dan (ra):</w:t>
      </w:r>
      <w:r>
        <w:rPr>
          <w:rFonts w:ascii="Helvetica" w:hAnsi="Helvetica"/>
          <w:color w:val="333333"/>
        </w:rPr>
        <w:br/>
      </w:r>
      <w:r>
        <w:rPr>
          <w:rStyle w:val="hadisiserif"/>
          <w:rFonts w:ascii="Helvetica" w:hAnsi="Helvetica"/>
          <w:color w:val="333333"/>
        </w:rPr>
        <w:t>“Hz. Peygamber (asm) gece namaz kılmaya (bir riva</w:t>
      </w:r>
      <w:r>
        <w:rPr>
          <w:rStyle w:val="hadisiserif"/>
          <w:rFonts w:ascii="Helvetica" w:hAnsi="Helvetica"/>
          <w:color w:val="333333"/>
        </w:rPr>
        <w:softHyphen/>
        <w:t>yette; teheccüde) kalktığında, ağzını misvakla temizlerdi.”</w:t>
      </w:r>
      <w:r>
        <w:rPr>
          <w:rFonts w:ascii="Helvetica" w:hAnsi="Helvetica"/>
          <w:color w:val="333333"/>
        </w:rPr>
        <w:t> </w:t>
      </w:r>
      <w:r>
        <w:rPr>
          <w:rStyle w:val="kaynak"/>
          <w:rFonts w:ascii="Helvetica" w:hAnsi="Helvetica"/>
          <w:color w:val="333333"/>
        </w:rPr>
        <w:t>(El-Müsned)</w:t>
      </w:r>
      <w:r w:rsidR="00846E4C">
        <w:rPr>
          <w:rStyle w:val="kaynak"/>
          <w:rFonts w:asciiTheme="minorHAnsi" w:hAnsiTheme="minorHAnsi"/>
          <w:color w:val="333333"/>
        </w:rPr>
        <w:t xml:space="preserve"> </w:t>
      </w:r>
    </w:p>
    <w:p w:rsidR="0077225A" w:rsidRPr="00846E4C" w:rsidRDefault="0077225A" w:rsidP="00846E4C">
      <w:pPr>
        <w:pStyle w:val="NormalWeb"/>
        <w:shd w:val="clear" w:color="auto" w:fill="F9F9F9"/>
        <w:divId w:val="1071270236"/>
        <w:rPr>
          <w:rFonts w:ascii="Helvetica" w:hAnsi="Helvetica"/>
          <w:color w:val="333333"/>
        </w:rPr>
      </w:pPr>
      <w:r w:rsidRPr="00846E4C">
        <w:rPr>
          <w:rFonts w:ascii="Helvetica" w:eastAsia="Times New Roman" w:hAnsi="Helvetica"/>
          <w:b/>
          <w:color w:val="333333"/>
        </w:rPr>
        <w:t>Peygamber Efendimiz (asm) dişlerini boylamasına misvaklardı</w:t>
      </w:r>
    </w:p>
    <w:p w:rsidR="0077225A" w:rsidRDefault="0077225A">
      <w:pPr>
        <w:pStyle w:val="NormalWeb"/>
        <w:shd w:val="clear" w:color="auto" w:fill="F9F9F9"/>
        <w:divId w:val="100341061"/>
        <w:rPr>
          <w:rFonts w:ascii="Helvetica" w:hAnsi="Helvetica"/>
          <w:color w:val="333333"/>
        </w:rPr>
      </w:pPr>
      <w:r>
        <w:rPr>
          <w:rStyle w:val="hadisiserif"/>
          <w:rFonts w:ascii="Helvetica" w:hAnsi="Helvetica"/>
          <w:color w:val="333333"/>
        </w:rPr>
        <w:t>Ebû Mûsâ el-Eş'arî'den (ra):</w:t>
      </w:r>
      <w:r>
        <w:rPr>
          <w:rFonts w:ascii="Helvetica" w:hAnsi="Helvetica"/>
          <w:color w:val="333333"/>
        </w:rPr>
        <w:br/>
      </w:r>
      <w:r>
        <w:rPr>
          <w:rStyle w:val="hadisiserif"/>
          <w:rFonts w:ascii="Helvetica" w:hAnsi="Helvetica"/>
          <w:color w:val="333333"/>
        </w:rPr>
        <w:t>“Resulullah (asm) misvak kullanırken yanına geldim. O, misvağın bir ucunu dilinin üzerine koyup, dişlerinin üstüne doğru misvaklardı. Râvi Hammâd, sanki misvağı yukarıya kaldırıyormuş gibi eliyle tarif etti ve “ Bize de Gaylan bin Seleme tarif etti ve şöyle dedi: </w:t>
      </w:r>
      <w:r>
        <w:rPr>
          <w:rFonts w:ascii="Helvetica" w:hAnsi="Helvetica"/>
          <w:color w:val="333333"/>
        </w:rPr>
        <w:br/>
      </w:r>
      <w:r>
        <w:rPr>
          <w:rStyle w:val="hadisiserif"/>
          <w:rFonts w:ascii="Helvetica" w:hAnsi="Helvetica"/>
          <w:color w:val="333333"/>
        </w:rPr>
        <w:t>“Dişlerini boylamasına misvaklardı.”</w:t>
      </w:r>
      <w:r>
        <w:rPr>
          <w:rFonts w:ascii="Helvetica" w:hAnsi="Helvetica"/>
          <w:color w:val="333333"/>
        </w:rPr>
        <w:t> </w:t>
      </w:r>
      <w:r>
        <w:rPr>
          <w:rStyle w:val="kaynak"/>
          <w:rFonts w:ascii="Helvetica" w:hAnsi="Helvetica"/>
          <w:color w:val="333333"/>
        </w:rPr>
        <w:t>(El-Müsned)</w:t>
      </w:r>
    </w:p>
    <w:p w:rsidR="00990256" w:rsidRPr="001C2D7F" w:rsidRDefault="00990256" w:rsidP="00990256">
      <w:pPr>
        <w:pStyle w:val="Balk2"/>
        <w:numPr>
          <w:ilvl w:val="0"/>
          <w:numId w:val="0"/>
        </w:numPr>
        <w:shd w:val="clear" w:color="auto" w:fill="F9F9F9"/>
        <w:divId w:val="1499926313"/>
        <w:rPr>
          <w:rFonts w:ascii="Helvetica" w:eastAsia="Times New Roman" w:hAnsi="Helvetica"/>
          <w:b/>
          <w:color w:val="333333"/>
          <w:sz w:val="36"/>
          <w:szCs w:val="36"/>
          <w:lang w:bidi="ar-SA"/>
        </w:rPr>
      </w:pPr>
      <w:r w:rsidRPr="001C2D7F">
        <w:rPr>
          <w:rFonts w:ascii="Helvetica" w:eastAsia="Times New Roman" w:hAnsi="Helvetica"/>
          <w:b/>
          <w:color w:val="333333"/>
          <w:lang w:bidi="ar-SA"/>
        </w:rPr>
        <w:t>Peygamber Efendimiz (asm) misvağı enlemesine kullanırlardı</w:t>
      </w:r>
    </w:p>
    <w:p w:rsidR="00990256" w:rsidRDefault="00990256">
      <w:pPr>
        <w:pStyle w:val="NormalWeb"/>
        <w:shd w:val="clear" w:color="auto" w:fill="F9F9F9"/>
        <w:divId w:val="1499926313"/>
        <w:rPr>
          <w:rFonts w:ascii="Helvetica" w:hAnsi="Helvetica"/>
          <w:color w:val="333333"/>
        </w:rPr>
      </w:pPr>
      <w:r>
        <w:rPr>
          <w:rStyle w:val="hadisiserif"/>
          <w:rFonts w:ascii="Helvetica" w:hAnsi="Helvetica"/>
          <w:color w:val="333333"/>
        </w:rPr>
        <w:t>“Allah Resulü Misvağı enlemesine kullanır, suyu emerek içerlerdi. Üç defa nefes alır ve derlerdi ki: Bu türlü içmek daha iyi, hazmı daha kolay ve sıhhate daha uygundur.”</w:t>
      </w:r>
      <w:r>
        <w:rPr>
          <w:rStyle w:val="kaynak"/>
          <w:rFonts w:ascii="Helvetica" w:hAnsi="Helvetica"/>
          <w:color w:val="333333"/>
        </w:rPr>
        <w:t>(Rabia İbn-i Ektam)</w:t>
      </w:r>
    </w:p>
    <w:p w:rsidR="00431B93" w:rsidRPr="00431B93" w:rsidRDefault="00431B93" w:rsidP="00431B93">
      <w:pPr>
        <w:pStyle w:val="Balk2"/>
        <w:numPr>
          <w:ilvl w:val="0"/>
          <w:numId w:val="0"/>
        </w:numPr>
        <w:shd w:val="clear" w:color="auto" w:fill="F9F9F9"/>
        <w:divId w:val="371997040"/>
        <w:rPr>
          <w:rFonts w:ascii="Helvetica" w:eastAsia="Times New Roman" w:hAnsi="Helvetica"/>
          <w:b/>
          <w:color w:val="333333"/>
          <w:sz w:val="36"/>
          <w:szCs w:val="36"/>
          <w:lang w:bidi="ar-SA"/>
        </w:rPr>
      </w:pPr>
      <w:r w:rsidRPr="00431B93">
        <w:rPr>
          <w:rFonts w:ascii="Helvetica" w:eastAsia="Times New Roman" w:hAnsi="Helvetica"/>
          <w:b/>
          <w:color w:val="333333"/>
          <w:lang w:bidi="ar-SA"/>
        </w:rPr>
        <w:t>Peygamber Efendimiz (asm) misvağı kullandıktan sonra mutlaka yıkarlardı</w:t>
      </w:r>
    </w:p>
    <w:p w:rsidR="00932B42" w:rsidRPr="00227D88" w:rsidRDefault="00431B93" w:rsidP="00545B78">
      <w:pPr>
        <w:pStyle w:val="Balk4"/>
      </w:pPr>
      <w:r>
        <w:rPr>
          <w:rStyle w:val="hadisiserif"/>
          <w:rFonts w:ascii="Helvetica" w:hAnsi="Helvetica"/>
          <w:color w:val="333333"/>
        </w:rPr>
        <w:t>Hz. Aişe (ra) anlatıyor: </w:t>
      </w:r>
      <w:r>
        <w:br/>
      </w:r>
      <w:r>
        <w:rPr>
          <w:rStyle w:val="hadisiserif"/>
          <w:rFonts w:ascii="Helvetica" w:hAnsi="Helvetica"/>
          <w:color w:val="333333"/>
        </w:rPr>
        <w:t>“Resulullah (asm) bana misvağını yıkamam için verirdi. (Teberrük için, yıkamadan) önce kendim kullanırdım, sonra yıkayıp ona verirdim.”</w:t>
      </w:r>
      <w:r>
        <w:rPr>
          <w:rStyle w:val="kaynak"/>
          <w:rFonts w:ascii="Helvetica" w:hAnsi="Helvetica"/>
          <w:color w:val="333333"/>
        </w:rPr>
        <w:t> (Ebu Davud, Taharet)</w:t>
      </w:r>
      <w:r w:rsidR="00CF6D13" w:rsidRPr="00CF6D13">
        <w:t xml:space="preserve"> </w:t>
      </w:r>
      <w:r w:rsidR="00566A21">
        <w:t xml:space="preserve"> </w:t>
      </w:r>
      <w:r w:rsidR="00FF3E21" w:rsidRPr="00FF3E21">
        <w:t>derskitabicevaplarim.com</w:t>
      </w:r>
    </w:p>
    <w:sectPr w:rsidR="00932B42" w:rsidRPr="00227D88" w:rsidSect="00AF4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11B" w:rsidRDefault="0018211B">
      <w:pPr>
        <w:spacing w:after="0" w:line="240" w:lineRule="auto"/>
      </w:pPr>
      <w:r>
        <w:separator/>
      </w:r>
    </w:p>
    <w:p w:rsidR="0018211B" w:rsidRDefault="0018211B"/>
  </w:endnote>
  <w:endnote w:type="continuationSeparator" w:id="0">
    <w:p w:rsidR="0018211B" w:rsidRDefault="0018211B">
      <w:pPr>
        <w:spacing w:after="0" w:line="240" w:lineRule="auto"/>
      </w:pPr>
      <w:r>
        <w:continuationSeparator/>
      </w:r>
    </w:p>
    <w:p w:rsidR="0018211B" w:rsidRDefault="00182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499" w:rsidRDefault="007D64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E39" w:rsidRDefault="008700BB">
    <w:pPr>
      <w:pStyle w:val="AltBilgi"/>
    </w:pPr>
    <w:r>
      <w:fldChar w:fldCharType="begin"/>
    </w:r>
    <w:r w:rsidR="00227D88">
      <w:instrText xml:space="preserve"> PAGE   \* MERGEFORMAT </w:instrText>
    </w:r>
    <w:r>
      <w:fldChar w:fldCharType="separate"/>
    </w:r>
    <w:r w:rsidR="00CF6D1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499" w:rsidRDefault="007D64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11B" w:rsidRDefault="0018211B">
      <w:pPr>
        <w:spacing w:after="0" w:line="240" w:lineRule="auto"/>
      </w:pPr>
      <w:r>
        <w:separator/>
      </w:r>
    </w:p>
    <w:p w:rsidR="0018211B" w:rsidRDefault="0018211B"/>
  </w:footnote>
  <w:footnote w:type="continuationSeparator" w:id="0">
    <w:p w:rsidR="0018211B" w:rsidRDefault="0018211B">
      <w:pPr>
        <w:spacing w:after="0" w:line="240" w:lineRule="auto"/>
      </w:pPr>
      <w:r>
        <w:continuationSeparator/>
      </w:r>
    </w:p>
    <w:p w:rsidR="0018211B" w:rsidRDefault="001821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499" w:rsidRDefault="007D64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499" w:rsidRDefault="007D64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499" w:rsidRDefault="007D64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Balk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Balk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Balk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Balk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Balk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Balk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Balk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76869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2A8"/>
    <w:rsid w:val="000C4C6B"/>
    <w:rsid w:val="00145C5F"/>
    <w:rsid w:val="0018211B"/>
    <w:rsid w:val="001C2D7F"/>
    <w:rsid w:val="00227D88"/>
    <w:rsid w:val="00292CE2"/>
    <w:rsid w:val="003C53D3"/>
    <w:rsid w:val="003D0307"/>
    <w:rsid w:val="00431B93"/>
    <w:rsid w:val="00545B78"/>
    <w:rsid w:val="00566A21"/>
    <w:rsid w:val="006D0AB4"/>
    <w:rsid w:val="006E12A8"/>
    <w:rsid w:val="00710834"/>
    <w:rsid w:val="00760F3D"/>
    <w:rsid w:val="0077225A"/>
    <w:rsid w:val="00773495"/>
    <w:rsid w:val="007D6499"/>
    <w:rsid w:val="0082652C"/>
    <w:rsid w:val="00846E4C"/>
    <w:rsid w:val="008700BB"/>
    <w:rsid w:val="00887DCE"/>
    <w:rsid w:val="009021C8"/>
    <w:rsid w:val="00932B42"/>
    <w:rsid w:val="00964C6E"/>
    <w:rsid w:val="00990256"/>
    <w:rsid w:val="00AF446F"/>
    <w:rsid w:val="00CF6D13"/>
    <w:rsid w:val="00DD3E39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84B42-88B6-4D15-9938-D74BE9AD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tr-TR" w:eastAsia="ja-JP" w:bidi="tr-TR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88"/>
  </w:style>
  <w:style w:type="paragraph" w:styleId="Balk1">
    <w:name w:val="heading 1"/>
    <w:basedOn w:val="Normal"/>
    <w:link w:val="Balk1Char"/>
    <w:uiPriority w:val="9"/>
    <w:qFormat/>
    <w:rsid w:val="00AF446F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Balk2">
    <w:name w:val="heading 2"/>
    <w:basedOn w:val="Normal"/>
    <w:link w:val="Balk2Char"/>
    <w:uiPriority w:val="9"/>
    <w:unhideWhenUsed/>
    <w:qFormat/>
    <w:rsid w:val="00AF446F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AF446F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alk4">
    <w:name w:val="heading 4"/>
    <w:basedOn w:val="Normal"/>
    <w:link w:val="Balk4Char"/>
    <w:uiPriority w:val="9"/>
    <w:unhideWhenUsed/>
    <w:qFormat/>
    <w:rsid w:val="00AF446F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Balk5">
    <w:name w:val="heading 5"/>
    <w:basedOn w:val="Normal"/>
    <w:link w:val="Balk5Char"/>
    <w:uiPriority w:val="9"/>
    <w:semiHidden/>
    <w:unhideWhenUsed/>
    <w:qFormat/>
    <w:rsid w:val="00AF446F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Balk6">
    <w:name w:val="heading 6"/>
    <w:basedOn w:val="Normal"/>
    <w:link w:val="Balk6Char"/>
    <w:uiPriority w:val="9"/>
    <w:semiHidden/>
    <w:unhideWhenUsed/>
    <w:qFormat/>
    <w:rsid w:val="00AF446F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Balk7">
    <w:name w:val="heading 7"/>
    <w:basedOn w:val="Normal"/>
    <w:link w:val="Balk7Char"/>
    <w:uiPriority w:val="9"/>
    <w:semiHidden/>
    <w:unhideWhenUsed/>
    <w:qFormat/>
    <w:rsid w:val="00AF446F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Balk8">
    <w:name w:val="heading 8"/>
    <w:basedOn w:val="Normal"/>
    <w:link w:val="Balk8Char"/>
    <w:uiPriority w:val="9"/>
    <w:semiHidden/>
    <w:unhideWhenUsed/>
    <w:qFormat/>
    <w:rsid w:val="00AF446F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Balk9">
    <w:name w:val="heading 9"/>
    <w:basedOn w:val="Normal"/>
    <w:link w:val="Balk9Char"/>
    <w:uiPriority w:val="9"/>
    <w:semiHidden/>
    <w:unhideWhenUsed/>
    <w:qFormat/>
    <w:rsid w:val="00AF446F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446F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Balk2Char">
    <w:name w:val="Başlık 2 Char"/>
    <w:basedOn w:val="VarsaylanParagrafYazTipi"/>
    <w:link w:val="Balk2"/>
    <w:uiPriority w:val="9"/>
    <w:rsid w:val="00AF446F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F446F"/>
    <w:rPr>
      <w:rFonts w:asciiTheme="majorHAnsi" w:eastAsiaTheme="majorEastAsia" w:hAnsiTheme="majorHAnsi" w:cstheme="majorBidi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AF446F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446F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446F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446F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446F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446F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stBilgi">
    <w:name w:val="header"/>
    <w:basedOn w:val="Normal"/>
    <w:link w:val="stBilgiChar"/>
    <w:uiPriority w:val="99"/>
    <w:unhideWhenUsed/>
    <w:qFormat/>
    <w:rsid w:val="00AF446F"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446F"/>
  </w:style>
  <w:style w:type="paragraph" w:styleId="AltBilgi">
    <w:name w:val="footer"/>
    <w:basedOn w:val="Normal"/>
    <w:link w:val="AltBilgiChar"/>
    <w:uiPriority w:val="99"/>
    <w:unhideWhenUsed/>
    <w:qFormat/>
    <w:rsid w:val="00AF446F"/>
    <w:pPr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446F"/>
  </w:style>
  <w:style w:type="paragraph" w:styleId="ResimYazs">
    <w:name w:val="caption"/>
    <w:basedOn w:val="Normal"/>
    <w:next w:val="Normal"/>
    <w:uiPriority w:val="35"/>
    <w:semiHidden/>
    <w:unhideWhenUsed/>
    <w:qFormat/>
    <w:rsid w:val="00AF446F"/>
    <w:pPr>
      <w:spacing w:after="200" w:line="240" w:lineRule="auto"/>
    </w:pPr>
    <w:rPr>
      <w:i/>
      <w:iCs/>
      <w:sz w:val="20"/>
      <w:szCs w:val="18"/>
    </w:rPr>
  </w:style>
  <w:style w:type="paragraph" w:styleId="KonuBal">
    <w:name w:val="Title"/>
    <w:basedOn w:val="Normal"/>
    <w:link w:val="KonuBalChar"/>
    <w:uiPriority w:val="2"/>
    <w:unhideWhenUsed/>
    <w:qFormat/>
    <w:rsid w:val="00AF446F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KonuBalChar">
    <w:name w:val="Konu Başlığı Char"/>
    <w:basedOn w:val="VarsaylanParagrafYazTipi"/>
    <w:link w:val="KonuBal"/>
    <w:uiPriority w:val="2"/>
    <w:rsid w:val="00AF446F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rsid w:val="00AF446F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Tarih">
    <w:name w:val="Date"/>
    <w:basedOn w:val="Normal"/>
    <w:next w:val="KonuBal"/>
    <w:link w:val="TarihChar"/>
    <w:uiPriority w:val="2"/>
    <w:qFormat/>
    <w:rsid w:val="00AF446F"/>
    <w:pPr>
      <w:spacing w:after="360"/>
      <w:ind w:left="0"/>
    </w:pPr>
    <w:rPr>
      <w:sz w:val="28"/>
    </w:rPr>
  </w:style>
  <w:style w:type="character" w:customStyle="1" w:styleId="TarihChar">
    <w:name w:val="Tarih Char"/>
    <w:basedOn w:val="VarsaylanParagrafYazTipi"/>
    <w:link w:val="Tarih"/>
    <w:uiPriority w:val="2"/>
    <w:rsid w:val="00AF446F"/>
    <w:rPr>
      <w:sz w:val="28"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AF446F"/>
    <w:rPr>
      <w:b/>
      <w:iCs/>
      <w:color w:val="2E2E2E" w:themeColor="accent2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AF446F"/>
    <w:pPr>
      <w:spacing w:before="240"/>
    </w:pPr>
    <w:rPr>
      <w:b/>
      <w:i/>
      <w:iCs/>
      <w:color w:val="2E2E2E" w:themeColor="accent2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AF446F"/>
    <w:rPr>
      <w:b/>
      <w:i/>
      <w:iCs/>
      <w:color w:val="2E2E2E" w:themeColor="accent2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AF446F"/>
    <w:rPr>
      <w:b/>
      <w:bCs/>
      <w:caps/>
      <w:smallCaps w:val="0"/>
      <w:color w:val="707070" w:themeColor="accent1"/>
      <w:spacing w:val="0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AF446F"/>
    <w:pPr>
      <w:spacing w:before="240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AF446F"/>
    <w:rPr>
      <w:i/>
      <w:iCs/>
    </w:rPr>
  </w:style>
  <w:style w:type="character" w:styleId="Gl">
    <w:name w:val="Strong"/>
    <w:basedOn w:val="VarsaylanParagrafYazTipi"/>
    <w:uiPriority w:val="22"/>
    <w:semiHidden/>
    <w:unhideWhenUsed/>
    <w:qFormat/>
    <w:rsid w:val="00AF446F"/>
    <w:rPr>
      <w:b/>
      <w:bCs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AF446F"/>
    <w:rPr>
      <w:i/>
      <w:iCs/>
      <w:color w:val="707070" w:themeColor="accent1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AF446F"/>
    <w:rPr>
      <w:caps/>
      <w:smallCaps w:val="0"/>
      <w:color w:val="707070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F446F"/>
    <w:pPr>
      <w:numPr>
        <w:numId w:val="0"/>
      </w:numPr>
      <w:outlineLvl w:val="9"/>
    </w:pPr>
  </w:style>
  <w:style w:type="character" w:customStyle="1" w:styleId="AltyazChar">
    <w:name w:val="Altyazı Char"/>
    <w:basedOn w:val="VarsaylanParagrafYazTipi"/>
    <w:link w:val="Altyaz"/>
    <w:uiPriority w:val="11"/>
    <w:semiHidden/>
    <w:rsid w:val="00AF446F"/>
    <w:rPr>
      <w:rFonts w:eastAsiaTheme="minorEastAsia"/>
      <w:i/>
      <w:spacing w:val="15"/>
      <w:sz w:val="32"/>
    </w:rPr>
  </w:style>
  <w:style w:type="character" w:styleId="YerTutucuMetni">
    <w:name w:val="Placeholder Text"/>
    <w:basedOn w:val="VarsaylanParagrafYazTipi"/>
    <w:uiPriority w:val="99"/>
    <w:semiHidden/>
    <w:rsid w:val="00AF446F"/>
    <w:rPr>
      <w:color w:val="808080"/>
    </w:rPr>
  </w:style>
  <w:style w:type="paragraph" w:styleId="NormalWeb">
    <w:name w:val="Normal (Web)"/>
    <w:basedOn w:val="Normal"/>
    <w:uiPriority w:val="99"/>
    <w:unhideWhenUsed/>
    <w:rsid w:val="009021C8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tr-TR" w:bidi="ar-SA"/>
    </w:rPr>
  </w:style>
  <w:style w:type="character" w:customStyle="1" w:styleId="hadisiserif">
    <w:name w:val="hadisiserif"/>
    <w:basedOn w:val="VarsaylanParagrafYazTipi"/>
    <w:rsid w:val="009021C8"/>
  </w:style>
  <w:style w:type="character" w:customStyle="1" w:styleId="kaynak">
    <w:name w:val="kaynak"/>
    <w:basedOn w:val="VarsaylanParagrafYazTipi"/>
    <w:rsid w:val="009021C8"/>
  </w:style>
  <w:style w:type="character" w:styleId="Kpr">
    <w:name w:val="Hyperlink"/>
    <w:basedOn w:val="VarsaylanParagrafYazTipi"/>
    <w:uiPriority w:val="99"/>
    <w:unhideWhenUsed/>
    <w:rsid w:val="00CF6D13"/>
    <w:rPr>
      <w:color w:val="58A8A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%7b0CC29C57-8E67-234C-BA90-CC40084D539B%7dtf50002044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{0CC29C57-8E67-234C-BA90-CC40084D539B}tf50002044</Template>
  <TotalTime>2</TotalTime>
  <Pages>1</Pages>
  <Words>218</Words>
  <Characters>1243</Characters>
  <Application>Microsoft Office Word</Application>
  <DocSecurity>0</DocSecurity>
  <Lines>10</Lines>
  <Paragraphs>2</Paragraphs>
  <ScaleCrop>false</ScaleCrop>
  <Manager>www.HangiSoru.com</Manager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5</cp:revision>
  <dcterms:created xsi:type="dcterms:W3CDTF">2018-03-19T13:26:00Z</dcterms:created>
  <dcterms:modified xsi:type="dcterms:W3CDTF">2023-02-04T08:43:00Z</dcterms:modified>
  <cp:category>www.HangiSoru.com</cp:category>
</cp:coreProperties>
</file>