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3CE" w:rsidRPr="0005400B" w:rsidRDefault="00A93C80" w:rsidP="0005400B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05400B">
        <w:rPr>
          <w:rFonts w:ascii="Comic Sans MS" w:hAnsi="Comic Sans MS"/>
          <w:color w:val="FF0000"/>
          <w:sz w:val="24"/>
          <w:szCs w:val="24"/>
        </w:rPr>
        <w:t>GEÇMİŞTEN GÜNÜMÜZE AYDINLATMA TEKNOLOJİLERİ</w:t>
      </w:r>
    </w:p>
    <w:p w:rsidR="00A93C80" w:rsidRPr="00E13BE9" w:rsidRDefault="00A93C80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Gözümüz etrafımızdaki varlıkları görmemizi sağlar.  </w:t>
      </w:r>
      <w:r w:rsidRPr="001843F0">
        <w:rPr>
          <w:rFonts w:ascii="Comic Sans MS" w:hAnsi="Comic Sans MS"/>
          <w:b/>
          <w:sz w:val="24"/>
          <w:szCs w:val="24"/>
        </w:rPr>
        <w:t>Gözün görevini yerine getirebilmesi için ortamın aydınlık olması gerekir.</w:t>
      </w:r>
      <w:r w:rsidRPr="00E13BE9">
        <w:rPr>
          <w:rFonts w:ascii="Comic Sans MS" w:hAnsi="Comic Sans MS"/>
          <w:sz w:val="24"/>
          <w:szCs w:val="24"/>
        </w:rPr>
        <w:t xml:space="preserve"> Karanlık ortamlarda görme olayı gerçekleşmez.</w:t>
      </w:r>
      <w:r w:rsidRPr="00E13BE9">
        <w:rPr>
          <w:rFonts w:ascii="Comic Sans MS" w:hAnsi="Comic Sans MS"/>
          <w:sz w:val="24"/>
          <w:szCs w:val="24"/>
        </w:rPr>
        <w:tab/>
        <w:t xml:space="preserve"> Çevremizdeki varlıkları görmemizi sağlayan ışık bir enerji türüdür.</w:t>
      </w:r>
    </w:p>
    <w:p w:rsidR="00A93C80" w:rsidRPr="00E13BE9" w:rsidRDefault="00A93C80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 Etrafına ışık yayan ve çevresini aydınlatan her şeye </w:t>
      </w:r>
      <w:r w:rsidRPr="001843F0">
        <w:rPr>
          <w:rFonts w:ascii="Comic Sans MS" w:hAnsi="Comic Sans MS"/>
          <w:b/>
          <w:color w:val="FF0000"/>
          <w:sz w:val="24"/>
          <w:szCs w:val="24"/>
        </w:rPr>
        <w:t>ışık kaynağı</w:t>
      </w:r>
      <w:r w:rsidRPr="001843F0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13BE9">
        <w:rPr>
          <w:rFonts w:ascii="Comic Sans MS" w:hAnsi="Comic Sans MS"/>
          <w:sz w:val="24"/>
          <w:szCs w:val="24"/>
        </w:rPr>
        <w:t xml:space="preserve">denir. Çevremizi aydınlatmak için ışık kaynaklarını kullanırız. Kullandığımız ışık kaynaklarının her biri bir </w:t>
      </w:r>
      <w:r w:rsidRPr="001843F0">
        <w:rPr>
          <w:rFonts w:ascii="Comic Sans MS" w:hAnsi="Comic Sans MS"/>
          <w:b/>
          <w:color w:val="FF0000"/>
          <w:sz w:val="24"/>
          <w:szCs w:val="24"/>
        </w:rPr>
        <w:t>aydınlatma aracıdır.</w:t>
      </w:r>
      <w:r w:rsidRPr="001843F0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E13BE9" w:rsidRPr="00E13BE9" w:rsidRDefault="00E13BE9" w:rsidP="00E13BE9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/>
          <w:color w:val="FF0000"/>
          <w:sz w:val="24"/>
          <w:szCs w:val="24"/>
        </w:rPr>
      </w:pPr>
      <w:r w:rsidRPr="00E13BE9">
        <w:rPr>
          <w:rFonts w:ascii="Comic Sans MS" w:hAnsi="Comic Sans MS"/>
          <w:color w:val="FF0000"/>
          <w:sz w:val="24"/>
          <w:szCs w:val="24"/>
        </w:rPr>
        <w:t>Geçmişten günümüze kadar aydınlatma araçlarının kronolojik sır</w:t>
      </w:r>
      <w:r w:rsidR="0005400B">
        <w:rPr>
          <w:rFonts w:ascii="Comic Sans MS" w:hAnsi="Comic Sans MS"/>
          <w:color w:val="FF0000"/>
          <w:sz w:val="24"/>
          <w:szCs w:val="24"/>
        </w:rPr>
        <w:t>alaması:</w:t>
      </w:r>
    </w:p>
    <w:p w:rsidR="00E13BE9" w:rsidRPr="00E13BE9" w:rsidRDefault="00E13BE9" w:rsidP="00E13BE9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/>
          <w:sz w:val="24"/>
          <w:szCs w:val="24"/>
        </w:rPr>
      </w:pPr>
    </w:p>
    <w:p w:rsidR="00E13BE9" w:rsidRPr="00E13BE9" w:rsidRDefault="00E13BE9" w:rsidP="00E13BE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>İlk insanlar gündüzleri Güneş</w:t>
      </w:r>
      <w:r w:rsidRPr="00E13BE9">
        <w:rPr>
          <w:rFonts w:ascii="Comic Sans MS" w:hAnsi="Comic Sans MS" w:cs="Times New Roman"/>
          <w:sz w:val="24"/>
          <w:szCs w:val="24"/>
        </w:rPr>
        <w:t>’</w:t>
      </w:r>
      <w:r w:rsidRPr="00E13BE9">
        <w:rPr>
          <w:rFonts w:ascii="Comic Sans MS" w:hAnsi="Comic Sans MS"/>
          <w:sz w:val="24"/>
          <w:szCs w:val="24"/>
        </w:rPr>
        <w:t>ten, geceleri Ay ışığından faydalanarak aydınlanıyorlardı.</w:t>
      </w:r>
    </w:p>
    <w:p w:rsidR="00E13BE9" w:rsidRPr="00E13BE9" w:rsidRDefault="00E13BE9" w:rsidP="00E13BE9">
      <w:pPr>
        <w:pStyle w:val="ListeParagraf"/>
        <w:rPr>
          <w:rFonts w:ascii="Comic Sans MS" w:hAnsi="Comic Sans MS"/>
          <w:sz w:val="24"/>
          <w:szCs w:val="24"/>
        </w:rPr>
      </w:pPr>
    </w:p>
    <w:p w:rsidR="00E13BE9" w:rsidRPr="00E13BE9" w:rsidRDefault="00E13BE9" w:rsidP="00E13BE9">
      <w:pPr>
        <w:pStyle w:val="ListeParagraf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İnsanlar sonra ateşi keşfettiler. Ateş hem aydınlatmada hem de ısınmada kullanıldı.                                                                           </w:t>
      </w:r>
      <w:r w:rsidRPr="00E13BE9">
        <w:rPr>
          <w:rFonts w:ascii="Comic Sans MS" w:hAnsi="Comic Sans MS"/>
          <w:sz w:val="24"/>
          <w:szCs w:val="24"/>
        </w:rPr>
        <w:tab/>
      </w:r>
    </w:p>
    <w:p w:rsidR="00E13BE9" w:rsidRPr="00E13BE9" w:rsidRDefault="00CE38F7" w:rsidP="00E13BE9">
      <w:pPr>
        <w:pStyle w:val="ListeParagraf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Sopaların ucuna sarılan bezlere ağaç  reçinesi ya da zift sürülerek </w:t>
      </w:r>
      <w:r w:rsidR="00E13BE9" w:rsidRPr="00E13BE9">
        <w:rPr>
          <w:rFonts w:ascii="Comic Sans MS" w:hAnsi="Comic Sans MS"/>
          <w:sz w:val="24"/>
          <w:szCs w:val="24"/>
        </w:rPr>
        <w:t xml:space="preserve"> </w:t>
      </w:r>
      <w:r w:rsidR="00E13BE9" w:rsidRPr="00CE38F7">
        <w:rPr>
          <w:rFonts w:ascii="Comic Sans MS" w:hAnsi="Comic Sans MS"/>
          <w:sz w:val="24"/>
          <w:szCs w:val="24"/>
          <w:u w:val="single"/>
        </w:rPr>
        <w:t>meşale</w:t>
      </w:r>
      <w:r>
        <w:rPr>
          <w:rFonts w:ascii="Comic Sans MS" w:hAnsi="Comic Sans MS"/>
          <w:sz w:val="24"/>
          <w:szCs w:val="24"/>
        </w:rPr>
        <w:t xml:space="preserve"> yapıldı  ve </w:t>
      </w:r>
      <w:r w:rsidR="00E13BE9" w:rsidRPr="00E13BE9">
        <w:rPr>
          <w:rFonts w:ascii="Comic Sans MS" w:hAnsi="Comic Sans MS"/>
          <w:sz w:val="24"/>
          <w:szCs w:val="24"/>
        </w:rPr>
        <w:t xml:space="preserve">aydınlatmada kullanıldı.         </w:t>
      </w:r>
    </w:p>
    <w:p w:rsidR="00E13BE9" w:rsidRPr="00E13BE9" w:rsidRDefault="00E13BE9" w:rsidP="00E13BE9">
      <w:pPr>
        <w:pStyle w:val="ListeParagraf"/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             </w:t>
      </w:r>
    </w:p>
    <w:p w:rsidR="0005400B" w:rsidRDefault="00E13BE9" w:rsidP="0005400B">
      <w:pPr>
        <w:pStyle w:val="ListeParagraf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Daha sonra insanlar içi oyulmuş taşlara yağ doldurularak elde edilen </w:t>
      </w:r>
      <w:r w:rsidRPr="00CE38F7">
        <w:rPr>
          <w:rFonts w:ascii="Comic Sans MS" w:hAnsi="Comic Sans MS"/>
          <w:sz w:val="24"/>
          <w:szCs w:val="24"/>
          <w:u w:val="single"/>
        </w:rPr>
        <w:t>yağ lambaları</w:t>
      </w:r>
      <w:r w:rsidRPr="00E13BE9">
        <w:rPr>
          <w:rFonts w:ascii="Comic Sans MS" w:hAnsi="Comic Sans MS"/>
          <w:sz w:val="24"/>
          <w:szCs w:val="24"/>
        </w:rPr>
        <w:t xml:space="preserve"> ve </w:t>
      </w:r>
      <w:r w:rsidRPr="00CE38F7">
        <w:rPr>
          <w:rFonts w:ascii="Comic Sans MS" w:hAnsi="Comic Sans MS"/>
          <w:sz w:val="24"/>
          <w:szCs w:val="24"/>
          <w:u w:val="single"/>
        </w:rPr>
        <w:t>kandiller</w:t>
      </w:r>
      <w:r w:rsidRPr="00E13BE9">
        <w:rPr>
          <w:rFonts w:ascii="Comic Sans MS" w:hAnsi="Comic Sans MS"/>
          <w:sz w:val="24"/>
          <w:szCs w:val="24"/>
        </w:rPr>
        <w:t xml:space="preserve"> yapmışlar ve etraflarını böyle aydınlatmışlardır. </w:t>
      </w:r>
    </w:p>
    <w:p w:rsidR="0005400B" w:rsidRPr="0005400B" w:rsidRDefault="0005400B" w:rsidP="0005400B">
      <w:pPr>
        <w:pStyle w:val="ListeParagraf"/>
        <w:rPr>
          <w:rFonts w:ascii="Comic Sans MS" w:hAnsi="Comic Sans MS"/>
          <w:sz w:val="24"/>
          <w:szCs w:val="24"/>
        </w:rPr>
      </w:pPr>
    </w:p>
    <w:p w:rsidR="0005400B" w:rsidRPr="0005400B" w:rsidRDefault="0005400B" w:rsidP="0005400B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E13BE9" w:rsidRDefault="00CE38F7" w:rsidP="00E13BE9">
      <w:pPr>
        <w:pStyle w:val="ListeParagraf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Kandillerden </w:t>
      </w:r>
      <w:r w:rsidR="00E13BE9" w:rsidRPr="00E13BE9">
        <w:rPr>
          <w:rFonts w:ascii="Comic Sans MS" w:hAnsi="Comic Sans MS"/>
          <w:sz w:val="24"/>
          <w:szCs w:val="24"/>
        </w:rPr>
        <w:t xml:space="preserve"> sonra uzun süre aydınlatmada </w:t>
      </w:r>
      <w:r w:rsidR="00E13BE9" w:rsidRPr="00CE38F7">
        <w:rPr>
          <w:rFonts w:ascii="Comic Sans MS" w:hAnsi="Comic Sans MS"/>
          <w:sz w:val="24"/>
          <w:szCs w:val="24"/>
          <w:u w:val="single"/>
        </w:rPr>
        <w:t>mumlar</w:t>
      </w:r>
      <w:r w:rsidR="00E13BE9" w:rsidRPr="00E13BE9">
        <w:rPr>
          <w:rFonts w:ascii="Comic Sans MS" w:hAnsi="Comic Sans MS"/>
          <w:sz w:val="24"/>
          <w:szCs w:val="24"/>
        </w:rPr>
        <w:t xml:space="preserve"> kullanıldı.</w:t>
      </w:r>
    </w:p>
    <w:p w:rsidR="0005400B" w:rsidRPr="00E13BE9" w:rsidRDefault="0005400B" w:rsidP="0005400B">
      <w:pPr>
        <w:pStyle w:val="ListeParagraf"/>
        <w:ind w:left="360"/>
        <w:rPr>
          <w:rFonts w:ascii="Comic Sans MS" w:hAnsi="Comic Sans MS"/>
          <w:sz w:val="24"/>
          <w:szCs w:val="24"/>
        </w:rPr>
      </w:pPr>
    </w:p>
    <w:p w:rsidR="00E13BE9" w:rsidRPr="00E13BE9" w:rsidRDefault="00E13BE9" w:rsidP="00E13BE9">
      <w:pPr>
        <w:pStyle w:val="ListeParagraf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>1800</w:t>
      </w:r>
      <w:r w:rsidRPr="00E13BE9">
        <w:rPr>
          <w:rFonts w:ascii="Comic Sans MS" w:hAnsi="Comic Sans MS" w:cs="Times New Roman"/>
          <w:sz w:val="24"/>
          <w:szCs w:val="24"/>
        </w:rPr>
        <w:t>’</w:t>
      </w:r>
      <w:r w:rsidRPr="00E13BE9">
        <w:rPr>
          <w:rFonts w:ascii="Comic Sans MS" w:hAnsi="Comic Sans MS"/>
          <w:sz w:val="24"/>
          <w:szCs w:val="24"/>
        </w:rPr>
        <w:t>lü yıllarda evler</w:t>
      </w:r>
      <w:r>
        <w:rPr>
          <w:rFonts w:ascii="Comic Sans MS" w:hAnsi="Comic Sans MS"/>
          <w:sz w:val="24"/>
          <w:szCs w:val="24"/>
        </w:rPr>
        <w:t>i ve sokakları aydınlatma</w:t>
      </w:r>
      <w:r w:rsidRPr="00E13BE9">
        <w:rPr>
          <w:rFonts w:ascii="Comic Sans MS" w:hAnsi="Comic Sans MS"/>
          <w:sz w:val="24"/>
          <w:szCs w:val="24"/>
        </w:rPr>
        <w:t xml:space="preserve">da gaz lambaları kullanılmaya başlandı.  </w:t>
      </w:r>
    </w:p>
    <w:p w:rsidR="00E13BE9" w:rsidRPr="00E13BE9" w:rsidRDefault="00E13BE9" w:rsidP="00E13BE9">
      <w:pPr>
        <w:pStyle w:val="ListeParagraf"/>
        <w:rPr>
          <w:rFonts w:ascii="Comic Sans MS" w:hAnsi="Comic Sans MS"/>
          <w:sz w:val="24"/>
          <w:szCs w:val="24"/>
        </w:rPr>
      </w:pPr>
    </w:p>
    <w:p w:rsidR="00E13BE9" w:rsidRPr="00E13BE9" w:rsidRDefault="00E13BE9" w:rsidP="00E13BE9">
      <w:pPr>
        <w:pStyle w:val="ListeParagraf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>1879 yılında Thomas EDİSON birkaç saat yanabilen ilk ampulü icat etti</w:t>
      </w:r>
      <w:r w:rsidR="001843F0">
        <w:rPr>
          <w:rFonts w:ascii="Comic Sans MS" w:hAnsi="Comic Sans MS"/>
          <w:sz w:val="24"/>
          <w:szCs w:val="24"/>
        </w:rPr>
        <w:t>.</w:t>
      </w:r>
      <w:r w:rsidRPr="00E13BE9">
        <w:rPr>
          <w:rFonts w:ascii="Comic Sans MS" w:hAnsi="Comic Sans MS"/>
          <w:sz w:val="24"/>
          <w:szCs w:val="24"/>
        </w:rPr>
        <w:t xml:space="preserve"> Daha sonraki yıllarda bu ampul geliştirilerek aydınlatmada kullanılmaya başlandı.</w:t>
      </w:r>
    </w:p>
    <w:p w:rsidR="00E13BE9" w:rsidRPr="00E13BE9" w:rsidRDefault="00E13BE9" w:rsidP="00E13BE9">
      <w:pPr>
        <w:pStyle w:val="ListeParagraf"/>
        <w:rPr>
          <w:rFonts w:ascii="Comic Sans MS" w:hAnsi="Comic Sans MS"/>
          <w:sz w:val="24"/>
          <w:szCs w:val="24"/>
        </w:rPr>
      </w:pPr>
    </w:p>
    <w:p w:rsidR="00E13BE9" w:rsidRPr="00E13BE9" w:rsidRDefault="00E13BE9" w:rsidP="00E13BE9">
      <w:pPr>
        <w:pStyle w:val="ListeParagraf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>1927 yılında daha az enerji tüketip daha fala ışık veren floresan lamba icat edil</w:t>
      </w:r>
      <w:r w:rsidR="001843F0">
        <w:rPr>
          <w:rFonts w:ascii="Comic Sans MS" w:hAnsi="Comic Sans MS"/>
          <w:sz w:val="24"/>
          <w:szCs w:val="24"/>
        </w:rPr>
        <w:t>di.</w:t>
      </w:r>
    </w:p>
    <w:p w:rsidR="00E13BE9" w:rsidRPr="00E13BE9" w:rsidRDefault="00E13BE9" w:rsidP="00E13BE9">
      <w:pPr>
        <w:pStyle w:val="ListeParagraf"/>
        <w:rPr>
          <w:rFonts w:ascii="Comic Sans MS" w:hAnsi="Comic Sans MS"/>
          <w:sz w:val="24"/>
          <w:szCs w:val="24"/>
        </w:rPr>
      </w:pPr>
    </w:p>
    <w:p w:rsidR="00E13BE9" w:rsidRPr="00E13BE9" w:rsidRDefault="00E13BE9" w:rsidP="00E13BE9">
      <w:pPr>
        <w:pStyle w:val="ListeParagraf"/>
        <w:numPr>
          <w:ilvl w:val="0"/>
          <w:numId w:val="3"/>
        </w:numPr>
        <w:tabs>
          <w:tab w:val="left" w:pos="555"/>
          <w:tab w:val="center" w:pos="4357"/>
        </w:tabs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1962 yılında LED lamba icat edildi. LED lambalar uzun ömürlü ve enerji tasarruflu olmaları nedeniyle birçok yerde ve üründe aydınlatma teknolojisi olarak kullanılmaktadır. </w:t>
      </w:r>
    </w:p>
    <w:p w:rsidR="00E13BE9" w:rsidRPr="00E13BE9" w:rsidRDefault="00E13BE9" w:rsidP="00E13BE9">
      <w:pPr>
        <w:pStyle w:val="ListeParagraf"/>
        <w:tabs>
          <w:tab w:val="left" w:pos="555"/>
          <w:tab w:val="center" w:pos="4357"/>
        </w:tabs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5759450</wp:posOffset>
            </wp:positionH>
            <wp:positionV relativeFrom="paragraph">
              <wp:posOffset>8983980</wp:posOffset>
            </wp:positionV>
            <wp:extent cx="605155" cy="818515"/>
            <wp:effectExtent l="0" t="0" r="4445" b="635"/>
            <wp:wrapNone/>
            <wp:docPr id="26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BE9">
        <w:rPr>
          <w:rFonts w:ascii="Comic Sans MS" w:hAnsi="Comic Sans MS"/>
          <w:sz w:val="24"/>
          <w:szCs w:val="24"/>
        </w:rPr>
        <w:t xml:space="preserve">             </w:t>
      </w:r>
    </w:p>
    <w:p w:rsidR="00E13BE9" w:rsidRPr="00E13BE9" w:rsidRDefault="00E13BE9" w:rsidP="00E13BE9">
      <w:pPr>
        <w:pStyle w:val="ListeParagraf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>1980 yılında Halojen lamba İcat edilerek aydınlatmada kullanılmaya başlandı.. Halojen lambalar normal ampullerden daha az enerji kullanarak daha çok ışı vermektedir.</w:t>
      </w:r>
    </w:p>
    <w:p w:rsidR="00E13BE9" w:rsidRDefault="00E13BE9" w:rsidP="00E13BE9">
      <w:pPr>
        <w:rPr>
          <w:rFonts w:ascii="Comic Sans MS" w:hAnsi="Comic Sans MS"/>
          <w:sz w:val="24"/>
          <w:szCs w:val="24"/>
        </w:rPr>
      </w:pPr>
    </w:p>
    <w:p w:rsidR="00E13BE9" w:rsidRDefault="00E13BE9" w:rsidP="00E13BE9">
      <w:pPr>
        <w:rPr>
          <w:rFonts w:ascii="Comic Sans MS" w:hAnsi="Comic Sans MS"/>
          <w:sz w:val="24"/>
          <w:szCs w:val="24"/>
        </w:rPr>
      </w:pPr>
    </w:p>
    <w:p w:rsidR="00E13BE9" w:rsidRDefault="00E13BE9" w:rsidP="00E13BE9">
      <w:pPr>
        <w:rPr>
          <w:rFonts w:ascii="Comic Sans MS" w:hAnsi="Comic Sans MS"/>
          <w:sz w:val="24"/>
          <w:szCs w:val="24"/>
        </w:rPr>
      </w:pPr>
    </w:p>
    <w:p w:rsidR="001843F0" w:rsidRDefault="001843F0" w:rsidP="00E13BE9">
      <w:pPr>
        <w:rPr>
          <w:rFonts w:ascii="Comic Sans MS" w:hAnsi="Comic Sans MS"/>
          <w:sz w:val="24"/>
          <w:szCs w:val="24"/>
        </w:rPr>
      </w:pPr>
    </w:p>
    <w:p w:rsidR="00E13BE9" w:rsidRPr="00E13BE9" w:rsidRDefault="00E13BE9" w:rsidP="00E13BE9">
      <w:pPr>
        <w:rPr>
          <w:rFonts w:ascii="Comic Sans MS" w:hAnsi="Comic Sans MS"/>
          <w:color w:val="FF0000"/>
          <w:sz w:val="24"/>
          <w:szCs w:val="24"/>
        </w:rPr>
      </w:pPr>
      <w:r w:rsidRPr="00E13BE9">
        <w:rPr>
          <w:rFonts w:ascii="Comic Sans MS" w:hAnsi="Comic Sans MS"/>
          <w:color w:val="FF0000"/>
          <w:sz w:val="24"/>
          <w:szCs w:val="24"/>
        </w:rPr>
        <w:t>Aydınlatma Araçlarının Yaşamımızdaki Önemi</w:t>
      </w:r>
    </w:p>
    <w:p w:rsid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>Aydınlatma teknolojilerindeki ilerlemeler evde, okulda, işyerlerinde ve toplumsal hayatta işlerimizi kolaylaştırmıştır.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 *</w:t>
      </w:r>
      <w:r>
        <w:rPr>
          <w:rFonts w:ascii="Comic Sans MS" w:hAnsi="Comic Sans MS"/>
          <w:sz w:val="24"/>
          <w:szCs w:val="24"/>
        </w:rPr>
        <w:t xml:space="preserve">Aydınlatma araçlarının </w:t>
      </w:r>
      <w:r w:rsidRPr="00E13BE9">
        <w:rPr>
          <w:rFonts w:ascii="Comic Sans MS" w:hAnsi="Comic Sans MS"/>
          <w:sz w:val="24"/>
          <w:szCs w:val="24"/>
        </w:rPr>
        <w:t>icadıyla insanlar gündüzleri yetiştiremedikleri işleri akşamları da yapabil</w:t>
      </w:r>
      <w:r>
        <w:rPr>
          <w:rFonts w:ascii="Comic Sans MS" w:hAnsi="Comic Sans MS"/>
          <w:sz w:val="24"/>
          <w:szCs w:val="24"/>
        </w:rPr>
        <w:t>ir hale gelmiştir</w:t>
      </w:r>
      <w:r w:rsidRPr="00E13BE9">
        <w:rPr>
          <w:rFonts w:ascii="Comic Sans MS" w:hAnsi="Comic Sans MS"/>
          <w:sz w:val="24"/>
          <w:szCs w:val="24"/>
        </w:rPr>
        <w:t>.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 * Geceleri de çalışma imkanı bulan insanla</w:t>
      </w:r>
      <w:r w:rsidR="00CE38F7">
        <w:rPr>
          <w:rFonts w:ascii="Comic Sans MS" w:hAnsi="Comic Sans MS"/>
          <w:sz w:val="24"/>
          <w:szCs w:val="24"/>
        </w:rPr>
        <w:t>r daha fazla bilgi ve iş üretmekted</w:t>
      </w:r>
      <w:r w:rsidRPr="00E13BE9">
        <w:rPr>
          <w:rFonts w:ascii="Comic Sans MS" w:hAnsi="Comic Sans MS"/>
          <w:sz w:val="24"/>
          <w:szCs w:val="24"/>
        </w:rPr>
        <w:t>ir.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* Sokakların  aydınlatılmasıyla  geceleri sokakta ve caddede güvenli bir şekilde yürüyebilmekteyiz .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 * Yolların aydınlatılmasıyla birlikte insanlar geceleri tren, otobüs ve arabayla rahatlıkla seyahat edebilmektedir.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  *Aydınlatma teknolojileri sayesinde hastaneler, nöbetçi eczaneler ve bazı kütüphaneler yirmi dört saat hizmet vermektedir.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* Havaalanlarının aydınlatılması sayesinde uçaklar geceleri piste inebilmektedir.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 *Aydınlatma araçları sayesinde fabrikalarda geceleri de üretim yapılabilmektedir.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* Futbol, basketbol, voleybol, tenis vb. maçlar stadyumların ve spor salonlarının aydınlatılmasıyla gece de oynanmaktadır.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* Deniz fenerleri yaydıkları ışıkla kıyıya yakın seyreden gemilerin kayalardan uzak durmasını sağlar. 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* Maden işçileri</w:t>
      </w:r>
      <w:r w:rsidR="00CE38F7">
        <w:rPr>
          <w:rFonts w:ascii="Comic Sans MS" w:hAnsi="Comic Sans MS"/>
          <w:sz w:val="24"/>
          <w:szCs w:val="24"/>
        </w:rPr>
        <w:t xml:space="preserve"> aydınlatma araçları sayesinde </w:t>
      </w:r>
      <w:r w:rsidRPr="00E13BE9">
        <w:rPr>
          <w:rFonts w:ascii="Comic Sans MS" w:hAnsi="Comic Sans MS"/>
          <w:sz w:val="24"/>
          <w:szCs w:val="24"/>
        </w:rPr>
        <w:t xml:space="preserve"> yerin yüzlerce metre altında </w:t>
      </w:r>
      <w:r w:rsidR="00CE38F7">
        <w:rPr>
          <w:rFonts w:ascii="Comic Sans MS" w:hAnsi="Comic Sans MS"/>
          <w:sz w:val="24"/>
          <w:szCs w:val="24"/>
        </w:rPr>
        <w:t>çalışabilmektedir.</w:t>
      </w:r>
    </w:p>
    <w:p w:rsidR="00E13BE9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* Aydınlatma araçları sayesinde okyanusların derinliklerinde araştırma yapılabilmektedir</w:t>
      </w:r>
    </w:p>
    <w:p w:rsidR="0005400B" w:rsidRPr="00E13BE9" w:rsidRDefault="00E13BE9" w:rsidP="00E13BE9">
      <w:pPr>
        <w:rPr>
          <w:rFonts w:ascii="Comic Sans MS" w:hAnsi="Comic Sans MS"/>
          <w:sz w:val="24"/>
          <w:szCs w:val="24"/>
        </w:rPr>
      </w:pPr>
      <w:r w:rsidRPr="00E13BE9">
        <w:rPr>
          <w:rFonts w:ascii="Comic Sans MS" w:hAnsi="Comic Sans MS"/>
          <w:sz w:val="24"/>
          <w:szCs w:val="24"/>
        </w:rPr>
        <w:t xml:space="preserve">      * Ambulans, itfaiye ve polis araçları kullandıkları aydınlatma araçları sayesinde trafikte kolayca fark ediliyor ve yol alabiliyorlar.</w:t>
      </w:r>
    </w:p>
    <w:p w:rsidR="001843F0" w:rsidRDefault="001843F0" w:rsidP="001843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FF0000"/>
          <w:sz w:val="24"/>
          <w:szCs w:val="24"/>
        </w:rPr>
      </w:pPr>
      <w:r>
        <w:rPr>
          <w:rFonts w:ascii="Comic Sans MS" w:hAnsi="Comic Sans MS" w:cs="Times New Roman"/>
          <w:b/>
          <w:bCs/>
          <w:color w:val="FF0000"/>
          <w:sz w:val="24"/>
          <w:szCs w:val="24"/>
        </w:rPr>
        <w:t xml:space="preserve">                    UYGUN AYDINLATMA NEDİR VE NASIL YAPILIR?</w:t>
      </w:r>
    </w:p>
    <w:p w:rsidR="00BB798A" w:rsidRDefault="00BB798A" w:rsidP="001843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  <w:r>
        <w:rPr>
          <w:rFonts w:ascii="Comic Sans MS" w:hAnsi="Comic Sans MS" w:cs="Times New Roman"/>
          <w:bCs/>
          <w:sz w:val="24"/>
          <w:szCs w:val="24"/>
        </w:rPr>
        <w:t xml:space="preserve">    </w:t>
      </w:r>
      <w:r w:rsidR="001843F0">
        <w:rPr>
          <w:rFonts w:ascii="Comic Sans MS" w:hAnsi="Comic Sans MS" w:cs="Times New Roman"/>
          <w:bCs/>
          <w:sz w:val="24"/>
          <w:szCs w:val="24"/>
        </w:rPr>
        <w:t xml:space="preserve">Nesnelerin ve çevrenin gereği gibi görülebilmesini sağlamak amacı ile yapılan ışık uygulamalarına </w:t>
      </w:r>
      <w:r w:rsidR="001843F0" w:rsidRPr="001843F0">
        <w:rPr>
          <w:rFonts w:ascii="Comic Sans MS" w:hAnsi="Comic Sans MS" w:cs="Times New Roman"/>
          <w:b/>
          <w:bCs/>
          <w:color w:val="FF0000"/>
          <w:sz w:val="24"/>
          <w:szCs w:val="24"/>
        </w:rPr>
        <w:t>aydınlatma</w:t>
      </w:r>
      <w:r w:rsidR="001843F0">
        <w:rPr>
          <w:rFonts w:ascii="Comic Sans MS" w:hAnsi="Comic Sans MS" w:cs="Times New Roman"/>
          <w:bCs/>
          <w:sz w:val="24"/>
          <w:szCs w:val="24"/>
        </w:rPr>
        <w:t xml:space="preserve"> denir.</w:t>
      </w:r>
      <w:r>
        <w:rPr>
          <w:rFonts w:ascii="Comic Sans MS" w:hAnsi="Comic Sans MS" w:cs="Times New Roman"/>
          <w:bCs/>
          <w:sz w:val="24"/>
          <w:szCs w:val="24"/>
        </w:rPr>
        <w:t xml:space="preserve"> </w:t>
      </w:r>
    </w:p>
    <w:p w:rsidR="001843F0" w:rsidRDefault="00BB798A" w:rsidP="001843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  <w:r>
        <w:rPr>
          <w:rFonts w:ascii="Comic Sans MS" w:hAnsi="Comic Sans MS" w:cs="Times New Roman"/>
          <w:bCs/>
          <w:sz w:val="24"/>
          <w:szCs w:val="24"/>
        </w:rPr>
        <w:t xml:space="preserve">   Aydınlatmanın temel amacı ortamdaki nesnelerin net görülebilmesini sağlamaktır. Bunun yanında müze, sergi mağaza vitrinlerinde sergilenen ürünün vurgulanması amacıyla da aydınlatma yapılır.</w:t>
      </w:r>
    </w:p>
    <w:p w:rsidR="00BB798A" w:rsidRDefault="00BB798A" w:rsidP="001843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sz w:val="24"/>
          <w:szCs w:val="24"/>
          <w:u w:val="single"/>
        </w:rPr>
      </w:pPr>
      <w:r>
        <w:rPr>
          <w:rFonts w:ascii="Comic Sans MS" w:hAnsi="Comic Sans MS" w:cs="Times New Roman"/>
          <w:bCs/>
          <w:sz w:val="24"/>
          <w:szCs w:val="24"/>
        </w:rPr>
        <w:lastRenderedPageBreak/>
        <w:t xml:space="preserve">  </w:t>
      </w:r>
      <w:r w:rsidRPr="00BB798A">
        <w:rPr>
          <w:rFonts w:ascii="Comic Sans MS" w:hAnsi="Comic Sans MS" w:cs="Times New Roman"/>
          <w:bCs/>
          <w:sz w:val="24"/>
          <w:szCs w:val="24"/>
          <w:u w:val="single"/>
        </w:rPr>
        <w:t xml:space="preserve">Amaca uygun ve göz sağlığına zarar vermeyen aydınlatmaya </w:t>
      </w:r>
      <w:r w:rsidRPr="00BB798A">
        <w:rPr>
          <w:rFonts w:ascii="Comic Sans MS" w:hAnsi="Comic Sans MS" w:cs="Times New Roman"/>
          <w:b/>
          <w:bCs/>
          <w:color w:val="FF0000"/>
          <w:sz w:val="24"/>
          <w:szCs w:val="24"/>
          <w:u w:val="single"/>
        </w:rPr>
        <w:t>uygun aydınlatma</w:t>
      </w:r>
      <w:r w:rsidRPr="00BB798A">
        <w:rPr>
          <w:rFonts w:ascii="Comic Sans MS" w:hAnsi="Comic Sans MS" w:cs="Times New Roman"/>
          <w:bCs/>
          <w:color w:val="FF0000"/>
          <w:sz w:val="24"/>
          <w:szCs w:val="24"/>
          <w:u w:val="single"/>
        </w:rPr>
        <w:t xml:space="preserve"> </w:t>
      </w:r>
      <w:r w:rsidRPr="00BB798A">
        <w:rPr>
          <w:rFonts w:ascii="Comic Sans MS" w:hAnsi="Comic Sans MS" w:cs="Times New Roman"/>
          <w:bCs/>
          <w:sz w:val="24"/>
          <w:szCs w:val="24"/>
          <w:u w:val="single"/>
        </w:rPr>
        <w:t>denir.</w:t>
      </w:r>
    </w:p>
    <w:p w:rsidR="0005400B" w:rsidRDefault="0005400B" w:rsidP="001843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sz w:val="24"/>
          <w:szCs w:val="24"/>
          <w:u w:val="single"/>
        </w:rPr>
      </w:pPr>
    </w:p>
    <w:p w:rsidR="0005400B" w:rsidRPr="00BB798A" w:rsidRDefault="0005400B" w:rsidP="001843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  <w:u w:val="single"/>
        </w:rPr>
      </w:pPr>
    </w:p>
    <w:p w:rsidR="00F30732" w:rsidRDefault="00BB798A" w:rsidP="00CE38F7">
      <w:pPr>
        <w:pStyle w:val="Default"/>
        <w:rPr>
          <w:rFonts w:ascii="Comic Sans MS" w:hAnsi="Comic Sans MS"/>
        </w:rPr>
      </w:pPr>
      <w:r w:rsidRPr="00F30732">
        <w:rPr>
          <w:rFonts w:ascii="Comic Sans MS" w:hAnsi="Comic Sans MS"/>
        </w:rPr>
        <w:t xml:space="preserve"> </w:t>
      </w:r>
    </w:p>
    <w:p w:rsidR="00F30732" w:rsidRPr="00CE38F7" w:rsidRDefault="00CE38F7" w:rsidP="00F30732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CE38F7">
        <w:rPr>
          <w:rFonts w:ascii="Comic Sans MS" w:hAnsi="Comic Sans MS"/>
          <w:color w:val="FF0000"/>
          <w:sz w:val="24"/>
          <w:szCs w:val="24"/>
          <w:u w:val="single"/>
        </w:rPr>
        <w:t xml:space="preserve">Uygun aydınlatmanın yapılabilmesi için </w:t>
      </w:r>
      <w:r w:rsidR="00F30732" w:rsidRPr="00CE38F7">
        <w:rPr>
          <w:rFonts w:ascii="Comic Sans MS" w:hAnsi="Comic Sans MS"/>
          <w:color w:val="FF0000"/>
          <w:sz w:val="24"/>
          <w:szCs w:val="24"/>
          <w:u w:val="single"/>
        </w:rPr>
        <w:t xml:space="preserve"> dikkat edilmesi gereken hususlardan bazıları şunlardır:</w:t>
      </w:r>
    </w:p>
    <w:p w:rsidR="00F30732" w:rsidRPr="00E16D5E" w:rsidRDefault="00F30732" w:rsidP="00E16D5E">
      <w:pPr>
        <w:pStyle w:val="ListeParagraf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F30732">
        <w:rPr>
          <w:rFonts w:ascii="Comic Sans MS" w:hAnsi="Comic Sans MS"/>
          <w:sz w:val="24"/>
          <w:szCs w:val="24"/>
        </w:rPr>
        <w:t xml:space="preserve">Bulunduğumuz ortamı kullanım amacına uygun olarak aydınlatmalıyız. </w:t>
      </w:r>
    </w:p>
    <w:p w:rsidR="00F30732" w:rsidRPr="00F30732" w:rsidRDefault="00F30732" w:rsidP="00F30732">
      <w:pPr>
        <w:pStyle w:val="ListeParagraf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Ortam gereğinden az veya çok fazla aydınlatılmamalıdır.</w:t>
      </w:r>
    </w:p>
    <w:p w:rsidR="00F30732" w:rsidRDefault="00F30732" w:rsidP="00F30732">
      <w:pPr>
        <w:pStyle w:val="ListeParagraf"/>
        <w:numPr>
          <w:ilvl w:val="0"/>
          <w:numId w:val="4"/>
        </w:numPr>
        <w:rPr>
          <w:rFonts w:ascii="Comic Sans MS" w:hAnsi="Comic Sans MS" w:cs="Arial"/>
          <w:sz w:val="24"/>
          <w:szCs w:val="24"/>
        </w:rPr>
      </w:pPr>
      <w:r w:rsidRPr="00F30732">
        <w:rPr>
          <w:rFonts w:ascii="Comic Sans MS" w:hAnsi="Comic Sans MS" w:cs="Arial"/>
          <w:sz w:val="24"/>
          <w:szCs w:val="24"/>
        </w:rPr>
        <w:t xml:space="preserve">Gün ışığına yakın renkte ışık yayan kaynaklar kullanmalıyız. </w:t>
      </w:r>
    </w:p>
    <w:p w:rsidR="00F30732" w:rsidRPr="00F30732" w:rsidRDefault="00F30732" w:rsidP="00F30732">
      <w:pPr>
        <w:pStyle w:val="ListeParagraf"/>
        <w:numPr>
          <w:ilvl w:val="0"/>
          <w:numId w:val="4"/>
        </w:numPr>
        <w:rPr>
          <w:rFonts w:ascii="Comic Sans MS" w:hAnsi="Comic Sans MS" w:cs="Arial"/>
          <w:sz w:val="24"/>
          <w:szCs w:val="24"/>
        </w:rPr>
      </w:pPr>
      <w:r w:rsidRPr="00F30732">
        <w:rPr>
          <w:rFonts w:ascii="Comic Sans MS" w:hAnsi="Comic Sans MS" w:cs="Arial"/>
          <w:sz w:val="24"/>
          <w:szCs w:val="24"/>
        </w:rPr>
        <w:t>Kapalı ortamlarda ışık kaynağının gücü ve rengi kadar bulunduğu konum da önemlidir. Işığın ortamı tamamen aydınlatması ve doğrudan gözümüze gelmemesi gerekir. Odalarda en uygun aydınlatma tavandan yere doğru olan aydınlatmadır.</w:t>
      </w:r>
    </w:p>
    <w:p w:rsidR="00F30732" w:rsidRDefault="00F30732" w:rsidP="00F30732">
      <w:pPr>
        <w:pStyle w:val="ListeParagraf"/>
        <w:numPr>
          <w:ilvl w:val="0"/>
          <w:numId w:val="4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Uygun aydınlatmada enerjinin boşa harcanmaması da oldukça önemlidir. Tasarruflu ampul kullanarak enerji tasarrufu sağlarız.</w:t>
      </w:r>
    </w:p>
    <w:p w:rsidR="00F30732" w:rsidRDefault="00F30732" w:rsidP="00F30732">
      <w:pPr>
        <w:pStyle w:val="ListeParagraf"/>
        <w:numPr>
          <w:ilvl w:val="0"/>
          <w:numId w:val="4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Park ve sokaklardaki aydınlatma araçları uygun şekilde yerleştirilmelidir. Lambalar gökyüzünü aydınlatmamalı, sadece ihtiyaç duyulan yerleri  aydınlatmalıdır.</w:t>
      </w:r>
    </w:p>
    <w:p w:rsidR="00C60603" w:rsidRDefault="00C60603" w:rsidP="00C60603">
      <w:pPr>
        <w:pStyle w:val="ListeParagraf"/>
        <w:spacing w:before="100" w:beforeAutospacing="1"/>
        <w:ind w:left="644" w:right="11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0603" w:rsidRPr="00C60603" w:rsidRDefault="00C60603" w:rsidP="00C60603">
      <w:pPr>
        <w:pStyle w:val="ListeParagraf"/>
        <w:spacing w:before="100" w:beforeAutospacing="1"/>
        <w:ind w:left="644" w:right="11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0603">
        <w:rPr>
          <w:rFonts w:ascii="Times New Roman" w:hAnsi="Times New Roman" w:cs="Times New Roman"/>
          <w:b/>
          <w:color w:val="FF0000"/>
          <w:sz w:val="24"/>
          <w:szCs w:val="24"/>
        </w:rPr>
        <w:t>GÖZ SAĞLIĞIMIZ AÇISINDAN UYGUN AYDINLATMA NASIL OLMALIDIR?</w:t>
      </w:r>
    </w:p>
    <w:p w:rsidR="00C60603" w:rsidRPr="00C60603" w:rsidRDefault="00C60603" w:rsidP="00C6060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C60603">
        <w:rPr>
          <w:rFonts w:ascii="Comic Sans MS" w:hAnsi="Comic Sans MS" w:cs="Times New Roman"/>
          <w:color w:val="000000"/>
          <w:sz w:val="24"/>
          <w:szCs w:val="24"/>
        </w:rPr>
        <w:t>Az ya da çok ışık verdiği için gözü yoran aydınlatma araçlarından uzak durulmalıdır. Çünkü çok parlak ışık gözleri bozar, az ışık ise gözleri yorar.</w:t>
      </w:r>
    </w:p>
    <w:p w:rsidR="00C60603" w:rsidRPr="00C60603" w:rsidRDefault="00C60603" w:rsidP="00C60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C60603" w:rsidRPr="00C60603" w:rsidRDefault="00C60603" w:rsidP="00C60603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C60603">
        <w:rPr>
          <w:rFonts w:ascii="Comic Sans MS" w:hAnsi="Comic Sans MS" w:cs="Times New Roman"/>
          <w:color w:val="000000"/>
          <w:sz w:val="24"/>
          <w:szCs w:val="24"/>
        </w:rPr>
        <w:t xml:space="preserve">Göz sağlığımız için, çalışma esnasında ışık sol üst taraftan gelmelidir.(Sol elimizle yazıyorsak ışık sağ üstten gelmelidir.) </w:t>
      </w:r>
    </w:p>
    <w:p w:rsidR="00C60603" w:rsidRPr="00C60603" w:rsidRDefault="00C60603" w:rsidP="00C60603">
      <w:pPr>
        <w:pStyle w:val="ListeParagraf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60603">
        <w:rPr>
          <w:rFonts w:ascii="Comic Sans MS" w:hAnsi="Comic Sans MS"/>
          <w:sz w:val="24"/>
          <w:szCs w:val="24"/>
        </w:rPr>
        <w:t>Bulunulan mekânda ışık doğrudan gözümüze gelmemelidir.</w:t>
      </w:r>
    </w:p>
    <w:p w:rsidR="00C60603" w:rsidRPr="00C60603" w:rsidRDefault="0027609D" w:rsidP="00C60603">
      <w:pPr>
        <w:pStyle w:val="ListeParagraf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Günışığına </w:t>
      </w:r>
      <w:r w:rsidR="00C60603" w:rsidRPr="00C60603">
        <w:rPr>
          <w:rFonts w:ascii="Comic Sans MS" w:hAnsi="Comic Sans MS"/>
          <w:sz w:val="24"/>
          <w:szCs w:val="24"/>
        </w:rPr>
        <w:t xml:space="preserve"> </w:t>
      </w:r>
      <w:r w:rsidR="00C60603">
        <w:rPr>
          <w:rFonts w:ascii="Comic Sans MS" w:hAnsi="Comic Sans MS"/>
          <w:sz w:val="24"/>
          <w:szCs w:val="24"/>
        </w:rPr>
        <w:t xml:space="preserve">yakın </w:t>
      </w:r>
      <w:r>
        <w:rPr>
          <w:rFonts w:ascii="Comic Sans MS" w:hAnsi="Comic Sans MS"/>
          <w:sz w:val="24"/>
          <w:szCs w:val="24"/>
        </w:rPr>
        <w:t xml:space="preserve">renkte ışık yayan </w:t>
      </w:r>
      <w:r w:rsidR="00C60603">
        <w:rPr>
          <w:rFonts w:ascii="Comic Sans MS" w:hAnsi="Comic Sans MS"/>
          <w:sz w:val="24"/>
          <w:szCs w:val="24"/>
        </w:rPr>
        <w:t>ışık kaynakları kullanmalıyız.</w:t>
      </w:r>
    </w:p>
    <w:p w:rsidR="00C60603" w:rsidRPr="00C60603" w:rsidRDefault="00C60603" w:rsidP="00C60603">
      <w:pPr>
        <w:pStyle w:val="ListeParagraf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60603">
        <w:rPr>
          <w:rFonts w:ascii="Comic Sans MS" w:hAnsi="Comic Sans MS"/>
          <w:sz w:val="24"/>
          <w:szCs w:val="24"/>
        </w:rPr>
        <w:t xml:space="preserve"> Işık kaynağından tavana vurarak yansıyıp gelen ışınlar gözleri dinlendirir.</w:t>
      </w:r>
    </w:p>
    <w:p w:rsidR="00C60603" w:rsidRPr="00C60603" w:rsidRDefault="00C60603" w:rsidP="00C60603">
      <w:pPr>
        <w:pStyle w:val="ListeParagraf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60603">
        <w:rPr>
          <w:rFonts w:ascii="Comic Sans MS" w:hAnsi="Comic Sans MS"/>
          <w:sz w:val="24"/>
          <w:szCs w:val="24"/>
        </w:rPr>
        <w:t>Güneş'e doğrudan bakmak göz sağlığımıza zarar verir. Bu nedenle güneşli günlerde güneş</w:t>
      </w:r>
      <w:r>
        <w:rPr>
          <w:rFonts w:ascii="Comic Sans MS" w:hAnsi="Comic Sans MS"/>
          <w:sz w:val="24"/>
          <w:szCs w:val="24"/>
        </w:rPr>
        <w:t xml:space="preserve"> </w:t>
      </w:r>
      <w:r w:rsidRPr="00C60603">
        <w:rPr>
          <w:rFonts w:ascii="Comic Sans MS" w:hAnsi="Comic Sans MS"/>
          <w:sz w:val="24"/>
          <w:szCs w:val="24"/>
        </w:rPr>
        <w:t>gözlüğü kullanmak göz sağlığımız açısından önemlidir.</w:t>
      </w:r>
    </w:p>
    <w:p w:rsidR="00C60603" w:rsidRPr="00C60603" w:rsidRDefault="00C60603" w:rsidP="00C60603">
      <w:pPr>
        <w:pStyle w:val="ListeParagraf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C60603">
        <w:rPr>
          <w:rFonts w:ascii="Comic Sans MS" w:hAnsi="Comic Sans MS"/>
          <w:sz w:val="24"/>
          <w:szCs w:val="24"/>
        </w:rPr>
        <w:t>Bilgisayar başında uzun süre oturmamalıyız</w:t>
      </w:r>
      <w:r>
        <w:rPr>
          <w:rFonts w:ascii="Comic Sans MS" w:hAnsi="Comic Sans MS"/>
          <w:sz w:val="24"/>
          <w:szCs w:val="24"/>
        </w:rPr>
        <w:t xml:space="preserve">. </w:t>
      </w:r>
      <w:r w:rsidRPr="00C60603">
        <w:rPr>
          <w:rFonts w:ascii="Comic Sans MS" w:hAnsi="Comic Sans MS"/>
          <w:sz w:val="24"/>
          <w:szCs w:val="24"/>
        </w:rPr>
        <w:t xml:space="preserve"> Çok yakından televizyon</w:t>
      </w:r>
      <w:r>
        <w:rPr>
          <w:rFonts w:ascii="Comic Sans MS" w:hAnsi="Comic Sans MS"/>
          <w:sz w:val="24"/>
          <w:szCs w:val="24"/>
        </w:rPr>
        <w:t xml:space="preserve"> </w:t>
      </w:r>
      <w:r w:rsidRPr="00C60603">
        <w:rPr>
          <w:rFonts w:ascii="Comic Sans MS" w:hAnsi="Comic Sans MS"/>
          <w:sz w:val="24"/>
          <w:szCs w:val="24"/>
        </w:rPr>
        <w:t>seyretmemeliyiz.</w:t>
      </w:r>
    </w:p>
    <w:p w:rsidR="0027609D" w:rsidRPr="0005400B" w:rsidRDefault="00C60603" w:rsidP="0027609D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C60603">
        <w:rPr>
          <w:rFonts w:ascii="Comic Sans MS" w:hAnsi="Comic Sans MS"/>
          <w:sz w:val="24"/>
          <w:szCs w:val="24"/>
        </w:rPr>
        <w:t>Yanlış aydınlatma yapılan ortamlarda uzun süre vakit geçirmek göz</w:t>
      </w:r>
      <w:r>
        <w:rPr>
          <w:rFonts w:ascii="Comic Sans MS" w:hAnsi="Comic Sans MS"/>
          <w:sz w:val="24"/>
          <w:szCs w:val="24"/>
        </w:rPr>
        <w:t xml:space="preserve"> </w:t>
      </w:r>
      <w:r w:rsidRPr="00C60603">
        <w:rPr>
          <w:rFonts w:ascii="Comic Sans MS" w:hAnsi="Comic Sans MS"/>
          <w:sz w:val="24"/>
          <w:szCs w:val="24"/>
        </w:rPr>
        <w:t>kuruluğuna, baş ağrısına ve göz yorgunluklarına neden olur</w:t>
      </w:r>
      <w:r>
        <w:rPr>
          <w:rFonts w:ascii="Comic Sans MS" w:hAnsi="Comic Sans MS"/>
          <w:sz w:val="24"/>
          <w:szCs w:val="24"/>
        </w:rPr>
        <w:t>.</w:t>
      </w:r>
    </w:p>
    <w:p w:rsidR="0027609D" w:rsidRPr="0027609D" w:rsidRDefault="0027609D" w:rsidP="0027609D">
      <w:pPr>
        <w:pStyle w:val="AralkYok"/>
        <w:ind w:left="8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Enerji İsrafını Önlemek İçin Neler Y</w:t>
      </w:r>
      <w:r w:rsidRPr="0027609D">
        <w:rPr>
          <w:rFonts w:ascii="Comic Sans MS" w:hAnsi="Comic Sans MS"/>
          <w:color w:val="FF0000"/>
          <w:sz w:val="24"/>
          <w:szCs w:val="24"/>
        </w:rPr>
        <w:t>apılmalıdır ?</w:t>
      </w:r>
    </w:p>
    <w:p w:rsidR="0027609D" w:rsidRPr="0027609D" w:rsidRDefault="0027609D" w:rsidP="0027609D">
      <w:pPr>
        <w:pStyle w:val="AralkYok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27609D">
        <w:rPr>
          <w:rFonts w:ascii="Comic Sans MS" w:hAnsi="Comic Sans MS"/>
          <w:sz w:val="24"/>
          <w:szCs w:val="24"/>
        </w:rPr>
        <w:t>Ev, okul ve benzeri yerlerde gereksiz yanan lambaları söndürmeliyiz.</w:t>
      </w:r>
      <w:r w:rsidRPr="0027609D">
        <w:rPr>
          <w:rFonts w:ascii="Comic Sans MS" w:eastAsia="Times New Roman" w:hAnsi="Comic Sans MS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27609D" w:rsidRPr="0027609D" w:rsidRDefault="0027609D" w:rsidP="0027609D">
      <w:pPr>
        <w:pStyle w:val="AralkYok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27609D">
        <w:rPr>
          <w:rFonts w:ascii="Comic Sans MS" w:hAnsi="Comic Sans MS"/>
          <w:sz w:val="24"/>
          <w:szCs w:val="24"/>
        </w:rPr>
        <w:t>Tasarruflu lambalar kullanmalıyız.</w:t>
      </w:r>
    </w:p>
    <w:p w:rsidR="0027609D" w:rsidRPr="0027609D" w:rsidRDefault="0027609D" w:rsidP="0027609D">
      <w:pPr>
        <w:pStyle w:val="AralkYok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27609D">
        <w:rPr>
          <w:rFonts w:ascii="Comic Sans MS" w:hAnsi="Comic Sans MS"/>
          <w:sz w:val="24"/>
          <w:szCs w:val="24"/>
        </w:rPr>
        <w:t>Park, bahçe, yol ve kaldırımların ışıklandırılmasında kullanılan lambaların yönlerini doğru ayarlamalıyız.</w:t>
      </w:r>
    </w:p>
    <w:p w:rsidR="0027609D" w:rsidRPr="0027609D" w:rsidRDefault="0027609D" w:rsidP="0027609D">
      <w:pPr>
        <w:pStyle w:val="AralkYok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27609D">
        <w:rPr>
          <w:rFonts w:ascii="Comic Sans MS" w:hAnsi="Comic Sans MS"/>
          <w:sz w:val="24"/>
          <w:szCs w:val="24"/>
        </w:rPr>
        <w:t>Mağaza ve dükkanlarda gereksiz ışık kullanımından kaçınmalıyız.</w:t>
      </w:r>
    </w:p>
    <w:p w:rsidR="0027609D" w:rsidRDefault="0027609D" w:rsidP="0027609D">
      <w:pPr>
        <w:pStyle w:val="AralkYok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27609D">
        <w:rPr>
          <w:rFonts w:ascii="Comic Sans MS" w:hAnsi="Comic Sans MS"/>
          <w:sz w:val="24"/>
          <w:szCs w:val="24"/>
        </w:rPr>
        <w:t>Binalarımızın girişini ve merdivenlerini ayd</w:t>
      </w:r>
      <w:r w:rsidRPr="0027609D">
        <w:rPr>
          <w:rFonts w:ascii="Comic Sans MS" w:hAnsi="Comic Sans MS" w:cs="TTKB Dik Temel Abece"/>
          <w:sz w:val="24"/>
          <w:szCs w:val="24"/>
        </w:rPr>
        <w:t>ı</w:t>
      </w:r>
      <w:r w:rsidRPr="0027609D">
        <w:rPr>
          <w:rFonts w:ascii="Comic Sans MS" w:hAnsi="Comic Sans MS"/>
          <w:sz w:val="24"/>
          <w:szCs w:val="24"/>
        </w:rPr>
        <w:t>nlatmak için tasarru</w:t>
      </w:r>
      <w:r w:rsidRPr="0027609D">
        <w:rPr>
          <w:rFonts w:ascii="Comic Sans MS" w:hAnsi="Comic Sans MS" w:cs="TTKB Dik Temel Abece"/>
          <w:sz w:val="24"/>
          <w:szCs w:val="24"/>
        </w:rPr>
        <w:t>fl</w:t>
      </w:r>
      <w:r w:rsidRPr="0027609D">
        <w:rPr>
          <w:rFonts w:ascii="Comic Sans MS" w:hAnsi="Comic Sans MS"/>
          <w:sz w:val="24"/>
          <w:szCs w:val="24"/>
        </w:rPr>
        <w:t>u ampulleri kullanmaya özen göstermeli, zamanlay</w:t>
      </w:r>
      <w:r w:rsidRPr="0027609D">
        <w:rPr>
          <w:rFonts w:ascii="Comic Sans MS" w:hAnsi="Comic Sans MS" w:cs="TTKB Dik Temel Abece"/>
          <w:sz w:val="24"/>
          <w:szCs w:val="24"/>
        </w:rPr>
        <w:t>ıcıl</w:t>
      </w:r>
      <w:r w:rsidRPr="0027609D">
        <w:rPr>
          <w:rFonts w:ascii="Comic Sans MS" w:hAnsi="Comic Sans MS"/>
          <w:sz w:val="24"/>
          <w:szCs w:val="24"/>
        </w:rPr>
        <w:t>ar ve sensörler ile yap</w:t>
      </w:r>
      <w:r w:rsidRPr="0027609D">
        <w:rPr>
          <w:rFonts w:ascii="Comic Sans MS" w:hAnsi="Comic Sans MS" w:cs="TTKB Dik Temel Abece"/>
          <w:sz w:val="24"/>
          <w:szCs w:val="24"/>
        </w:rPr>
        <w:t>ı</w:t>
      </w:r>
      <w:r w:rsidRPr="0027609D">
        <w:rPr>
          <w:rFonts w:ascii="Comic Sans MS" w:hAnsi="Comic Sans MS"/>
          <w:sz w:val="24"/>
          <w:szCs w:val="24"/>
        </w:rPr>
        <w:t>lan kontrollü ayd</w:t>
      </w:r>
      <w:r w:rsidRPr="0027609D">
        <w:rPr>
          <w:rFonts w:ascii="Comic Sans MS" w:hAnsi="Comic Sans MS" w:cs="TTKB Dik Temel Abece"/>
          <w:sz w:val="24"/>
          <w:szCs w:val="24"/>
        </w:rPr>
        <w:t>ı</w:t>
      </w:r>
      <w:r w:rsidRPr="0027609D">
        <w:rPr>
          <w:rFonts w:ascii="Comic Sans MS" w:hAnsi="Comic Sans MS"/>
          <w:sz w:val="24"/>
          <w:szCs w:val="24"/>
        </w:rPr>
        <w:t>nlatmaları tercih etmeliyiz.</w:t>
      </w:r>
    </w:p>
    <w:p w:rsidR="0005400B" w:rsidRDefault="0027609D" w:rsidP="0005400B">
      <w:pPr>
        <w:pStyle w:val="AralkYok"/>
        <w:ind w:left="825"/>
        <w:rPr>
          <w:rFonts w:ascii="Comic Sans MS" w:hAnsi="Comic Sans MS" w:cs="TTKB Dik Temel Abece"/>
          <w:sz w:val="24"/>
          <w:szCs w:val="24"/>
        </w:rPr>
      </w:pPr>
      <w:r w:rsidRPr="0027609D">
        <w:rPr>
          <w:rFonts w:ascii="Comic Sans MS" w:hAnsi="Comic Sans MS"/>
          <w:sz w:val="24"/>
          <w:szCs w:val="24"/>
        </w:rPr>
        <w:t xml:space="preserve"> Böylece hem aile bütçesine hem de ülke ekonomisine katk</w:t>
      </w:r>
      <w:r w:rsidR="0005400B">
        <w:rPr>
          <w:rFonts w:ascii="Comic Sans MS" w:hAnsi="Comic Sans MS" w:cs="TTKB Dik Temel Abece"/>
          <w:sz w:val="24"/>
          <w:szCs w:val="24"/>
        </w:rPr>
        <w:t xml:space="preserve">ı sağlarız. </w:t>
      </w:r>
    </w:p>
    <w:p w:rsidR="00B5734F" w:rsidRPr="0005400B" w:rsidRDefault="004E0BB7" w:rsidP="0005400B">
      <w:pPr>
        <w:pStyle w:val="AralkYok"/>
        <w:ind w:left="825"/>
        <w:rPr>
          <w:rFonts w:ascii="Comic Sans MS" w:hAnsi="Comic Sans MS"/>
          <w:sz w:val="24"/>
          <w:szCs w:val="24"/>
        </w:rPr>
      </w:pPr>
      <w:r w:rsidRPr="004E0BB7">
        <w:rPr>
          <w:rFonts w:ascii="Comic Sans MS" w:eastAsiaTheme="minorHAnsi" w:hAnsi="Comic Sans MS"/>
          <w:color w:val="0070C0"/>
          <w:u w:val="single"/>
          <w:lang w:eastAsia="en-US"/>
        </w:rPr>
        <w:lastRenderedPageBreak/>
        <w:t>derskitabicevaplarim.com</w:t>
      </w:r>
    </w:p>
    <w:sectPr w:rsidR="00B5734F" w:rsidRPr="0005400B" w:rsidSect="00A93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0AB" w:rsidRDefault="00AC00AB" w:rsidP="00591C98">
      <w:pPr>
        <w:spacing w:after="0" w:line="240" w:lineRule="auto"/>
      </w:pPr>
      <w:r>
        <w:separator/>
      </w:r>
    </w:p>
  </w:endnote>
  <w:endnote w:type="continuationSeparator" w:id="0">
    <w:p w:rsidR="00AC00AB" w:rsidRDefault="00AC00AB" w:rsidP="0059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KB Dik Temel Abe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C98" w:rsidRDefault="00591C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C98" w:rsidRDefault="00591C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C98" w:rsidRDefault="00591C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0AB" w:rsidRDefault="00AC00AB" w:rsidP="00591C98">
      <w:pPr>
        <w:spacing w:after="0" w:line="240" w:lineRule="auto"/>
      </w:pPr>
      <w:r>
        <w:separator/>
      </w:r>
    </w:p>
  </w:footnote>
  <w:footnote w:type="continuationSeparator" w:id="0">
    <w:p w:rsidR="00AC00AB" w:rsidRDefault="00AC00AB" w:rsidP="0059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C98" w:rsidRDefault="00591C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C98" w:rsidRDefault="00591C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C98" w:rsidRDefault="00591C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E72"/>
    <w:multiLevelType w:val="hybridMultilevel"/>
    <w:tmpl w:val="D3B4550A"/>
    <w:lvl w:ilvl="0" w:tplc="B4DCF00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012AD"/>
    <w:multiLevelType w:val="hybridMultilevel"/>
    <w:tmpl w:val="5840E0E0"/>
    <w:lvl w:ilvl="0" w:tplc="90C41CD4">
      <w:start w:val="1"/>
      <w:numFmt w:val="decimal"/>
      <w:lvlText w:val="%1-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A805D0"/>
    <w:multiLevelType w:val="hybridMultilevel"/>
    <w:tmpl w:val="743212A6"/>
    <w:lvl w:ilvl="0" w:tplc="041F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ACF5998"/>
    <w:multiLevelType w:val="hybridMultilevel"/>
    <w:tmpl w:val="FD38E09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85E28"/>
    <w:multiLevelType w:val="hybridMultilevel"/>
    <w:tmpl w:val="D3E4610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5933F2"/>
    <w:multiLevelType w:val="hybridMultilevel"/>
    <w:tmpl w:val="0924270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4225B"/>
    <w:multiLevelType w:val="hybridMultilevel"/>
    <w:tmpl w:val="2BD85DC4"/>
    <w:lvl w:ilvl="0" w:tplc="4A5AB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06792">
    <w:abstractNumId w:val="5"/>
  </w:num>
  <w:num w:numId="2" w16cid:durableId="554514803">
    <w:abstractNumId w:val="4"/>
  </w:num>
  <w:num w:numId="3" w16cid:durableId="732123585">
    <w:abstractNumId w:val="3"/>
  </w:num>
  <w:num w:numId="4" w16cid:durableId="828206543">
    <w:abstractNumId w:val="1"/>
  </w:num>
  <w:num w:numId="5" w16cid:durableId="82800036">
    <w:abstractNumId w:val="6"/>
  </w:num>
  <w:num w:numId="6" w16cid:durableId="2091199195">
    <w:abstractNumId w:val="0"/>
  </w:num>
  <w:num w:numId="7" w16cid:durableId="2116632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C80"/>
    <w:rsid w:val="0005400B"/>
    <w:rsid w:val="001843F0"/>
    <w:rsid w:val="0027609D"/>
    <w:rsid w:val="004E0BB7"/>
    <w:rsid w:val="00591C98"/>
    <w:rsid w:val="00631BAB"/>
    <w:rsid w:val="008623CE"/>
    <w:rsid w:val="009471F0"/>
    <w:rsid w:val="00A93C80"/>
    <w:rsid w:val="00AC00AB"/>
    <w:rsid w:val="00B5734F"/>
    <w:rsid w:val="00BB798A"/>
    <w:rsid w:val="00C60603"/>
    <w:rsid w:val="00CE38F7"/>
    <w:rsid w:val="00DF5819"/>
    <w:rsid w:val="00E13BE9"/>
    <w:rsid w:val="00E16D5E"/>
    <w:rsid w:val="00EA04A7"/>
    <w:rsid w:val="00F3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6FEE9-D7C5-4B9A-8AF3-AA305B6B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3BE9"/>
    <w:pPr>
      <w:ind w:left="720"/>
      <w:contextualSpacing/>
    </w:pPr>
  </w:style>
  <w:style w:type="paragraph" w:customStyle="1" w:styleId="Default">
    <w:name w:val="Default"/>
    <w:rsid w:val="00F30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27609D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9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91C98"/>
  </w:style>
  <w:style w:type="paragraph" w:styleId="AltBilgi">
    <w:name w:val="footer"/>
    <w:basedOn w:val="Normal"/>
    <w:link w:val="AltBilgiChar"/>
    <w:uiPriority w:val="99"/>
    <w:semiHidden/>
    <w:unhideWhenUsed/>
    <w:rsid w:val="0059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9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2</cp:revision>
  <dcterms:created xsi:type="dcterms:W3CDTF">2021-04-05T20:28:00Z</dcterms:created>
  <dcterms:modified xsi:type="dcterms:W3CDTF">2023-02-02T12:30:00Z</dcterms:modified>
  <cp:category>https://www.HangiSoru.com</cp:category>
</cp:coreProperties>
</file>